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科技科普工作者履职系列报道之二：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坚守坚持  乐在其中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——基层一线科技工作者肖卫华优秀事迹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0" w:firstLineChars="247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医学是一门严谨、细致的科学，医生是项神圣的职业，她是生命相托，健康所系，快乐传递的天使。嘉禾县科协第四届常委、广发镇中心卫生院院长肖卫华，在医卫行业任劳任怨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工作20多年，特别是任院长这十几年，她为卫生院的生存和发展，为科研成果转化应用，恪尽职守，率领卫生院团队砥砺奋进、风雨兼程，有力地推动了嘉禾卫生事业健康发展，自己的整体素质也得到了极大提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勤奋学习  孜孜追求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卫健行业正处于体制大改革时代，知识更新层出不穷，必须不断更新自己的知识才能跟上时代的节拍，适应工作的需要。参加工作后，她认真学习业务知识、卫生法律法规、国家政策方针， 积极参加业务培训、进修，2011年获得主治医师资格，2017年还通过了基层副主任医师理论考试。她虽然当了院长，也从未忘记自己更是一名医生，为此，她一方面认真学习业务理论知识，注重学习国家卫生法律法规、近期疾病流行动态报道、药品知识及疾病诊断治疗方法，自费订阅有关医学杂志。另一方面更注重向实践学习，深入了解当地疾病史，大量接触病人，虚心向老医生请教，为不断提高诊断准确率打下了坚实的基础。因心血管方面的知识比较薄弱，她就一边自己看书、一边利用周末的时间，到县中医院跟班查房、参加他们的业务培训，积极参加临床实践，进一步提高自己的医术。赶集时，她就调好自己的时间去坐门诊，患友都说她脾气好，责任心强，深得患者的信赖。为更好的群众服务，更好的管理卫生院，她还自己参加了心理咨询师学习，这个特长在今后的工作和生活中对她帮助很大。一次一个年轻的患者因为报账的问题、一个老人因为输液时间的问题到办公室去闹，她就利用自己所学的知识，根据患者年龄、所遇事情的特点，和患者心平气和的聊，动之以情、晓之以理，最后患者都满意的离开了，并说“肖院长就是态度好，你这样解释我们就没意见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宽厚待人  和谐引领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现代社会中，女职工在实现女性自身价值的同时，承受着更加沉重的社会压力、工作压力和家庭压力。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凭借自己女人的特性，在关心职工生活上，她要求自己事无具细。同事都说她平易近人，不摆架子，就像朋友、家人一样。为让职工安心工作， 开设了职工食堂， 让职工有了家的感觉；无论哪个职工的家庭生活有困难， 都会积极主动的关心、帮助；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谁家有了拌嘴吵架的事，她都会苦口婆心的协调化解。她对自己的姐妹们说：“工作要干好，日子要过好，只有这样才能发挥咱半边天的作用。”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为了缓解女职工的压力，还推出新招，因地制宜、因陋就简地组织开展打羽毛球 、爬山、秋游等各种深受女职工喜爱的文体活动。这不仅增强了凝聚力，陶治了职工情操，培养了团队观念，激发了工作热情，还使职工有健康的体魄、充沛的精力投入到工作中去。 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生活上的关心和帮助,不仅让她和职工们的心更加贴近,还促使了她们的家人对工作的理解和支持，为今后的工作做了良好铺垫，形成了一片和谐氛围。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1285" w:firstLineChars="4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激情工作  科技满怀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她的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父亲在她18岁就意外去逝了，她很早就承担了家庭的重任，一个人养着生病的妈妈、读书的弟弟和妹妹，但艰苦的生活并没有打垮她，她挺过了那最艰苦的几年，保持着积极乐观 ，她总是以积极认真和科技创新的态度去对待工作，以奋发向上的精神影响同事 ，以乐观开朗的心态对待生活。她不畏艰难、开拓进取。不管在哪个岗位，都兢兢业业，求真务实、勇于拼搏，无私奉献于医疗事业 。2005年开始从事妇幼专干，那时刚接触公共卫生工作，为摸好底子，她每天骑着摩托车走村串户，不管是赤日炎炎的夏季还是寒风刺骨的冬天，从来没有阻断她进村入户的脚步，一年下来，她熟悉每一个孕产妇和新生儿的家庭住址、基本情况、身体状况。村里几乎大大小小都认识这个黑黝黝的“假小子”。2006年接任石羔卫生院院长时，卫生院刚搬迁，一穷二白，百废待兴，她必须付出十二分的精力和热情全身心投入到工作中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凭借自己多年的临床医疗经验，开设门诊，24小时值班；利用国债建房时，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节约开支，亲自带领职工平院子搞卫生、栽树林搞绿化；建立各项规章制度；制定一系列的学习和培训计划，安排人员参加培训进修；聘入几名资质好、能力强的骨干；做好预防接种工作，不管是下雪还是烈日，坚持带头下乡，一村一村，一家一家动员宣传，经常都下午6、7点才回家，风雨兼程走遍了所有的自然村，老乡们都亲切的叫她“华仔”， 他们把她当作了亲人。平时坐诊时细心、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脾气好，责任心强。同事、病人都说她平易近人，不摆架子，就像朋友、家人一样，深得病人的口碑。她常说：“对待病人就像是对待自己的亲人，病人的康复就是我最大的安慰。”看到农民生活困难，无钱看病，这时她总会伸出援手，为困难的群众减免医药费。一次一位老人来看病，无家人陪伴，病人当时头昏、呕吐、不能站立，她看到后马上扶起病人，详细询问情况，考虑老人可能是没吃饭的原因，她马上叫人煮了一碗面条来，老人吃了，头不昏了，流着泪说：“我的儿女们有你们一半好就好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后来调到广发镇中心卫生院，更是推新招、创新意，团结班子、爱护同志，事事尽心，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完善卫生院各项规章制度、组建各种领导小组、规范相关预案，对卫生院的基本医疗服务活动进行有计划、有组织的协调和运作，使卫生院的人、财、物等各种因素合理安排、充分利用。 开展处方、病历点评，狠抓医疗质量。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新建、改建公租房陆续完工，使得院容院貌大大改观。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她亲自参与每年一次的重点人群下乡体检工作，并录入系统，到村里做健康教育讲课、宣传日到集市宣传、亲自抓村卫生室管理并对村卫生室进行业务和公卫3.0系统的培训，2019年，卫生院公卫科人员紧张，她在完成院长的职责职务以外，更是用了大量甚至是主要的时间和精力从事公共卫生具体工作、健康扶贫工作等。 特别是今年，在这特殊关键的抗疫时期，她作为一名新一届科协常委和基层卫生院院长，带头日以继夜的坚守在一线，迅速启动应急科普，开会布置、下村排查湖北回乡人员、为居家隔离人员和密切接触者测量体温，经常在晚上为完成临时接到的任务、表格要在电脑旁做到深夜，几次半夜接到疫情电话立即起来处理。她从年前忙于卫生院各种事务处理、年后新冠肺炎疫情来袭，到3月中旬疫情稍稳两个多月时间，中间就休息了一天。</w:t>
      </w:r>
      <w:r>
        <w:rPr>
          <w:rFonts w:hint="eastAsia" w:ascii="仿宋_GB2312" w:hAnsi="仿宋_GB2312" w:eastAsia="仿宋_GB2312" w:cs="仿宋_GB2312"/>
          <w:sz w:val="32"/>
          <w:szCs w:val="32"/>
        </w:rPr>
        <w:t>长时间的工作，导致腰椎间盘突出症、颈椎病复发，双肩的肌肉筋膜炎长期疼痛难忍，贴个膏药又坚持在电脑前连续工作。她恪尽职守、辛苦劳作、大事躬亲、小事过问 ，过度的操劳损害了自己的健康。她自己是医生，家人却经常为她的健康担心不已。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顺应潮流  唯我担当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美丽的浪花在撞击暗礁时才更缤纷迷人，成功的星火在坎坷曲折的磨炼中才更闪烁耀眼。一个人的一生应该是这样度过的：当他回首往事的时候，他不会因为虚度年华而悔恨，也不会因为碌碌无为而羞耻。古话说得好，“谁说女子不如男”。面对未来，她信心满怀， 在过去工作的25年里，她过得努力、认真和充实。她愿意一直坚守这份执着！在国家深化医药卫生体制改革和科技创新发展的今天，卫生院的发展面临着新的机遇与挑战。她将继续用她的激情、智慧、百折不饶的勇气和日益精湛的知识，继续带领医卫科技工作者不断深化改革，开拓创新，与时俱进， 为卫生事业美好的明天而努力、奋斗！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（县科协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欧阳慧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E098B"/>
    <w:rsid w:val="567B3740"/>
    <w:rsid w:val="71725E90"/>
    <w:rsid w:val="7C47501A"/>
    <w:rsid w:val="7D4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2020-05-19T03:28:00Z</dcterms:created>
  <dc:creator>A依地图文－橙橙橙橙汁</dc:creator>
  <cp:lastModifiedBy>A依地图文－橙橙橙橙汁</cp:lastModifiedBy>
  <cp:lastPrinted>2020-05-22T03:25:57Z</cp:lastPrinted>
  <dcterms:modified xsi:type="dcterms:W3CDTF">2020-05-22T03:26:00Z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