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Cs/>
          <w:sz w:val="36"/>
          <w:szCs w:val="32"/>
        </w:rPr>
      </w:pPr>
      <w:bookmarkStart w:id="0" w:name="_GoBack"/>
      <w:bookmarkEnd w:id="0"/>
    </w:p>
    <w:p>
      <w:pPr>
        <w:jc w:val="center"/>
      </w:pPr>
      <w:r>
        <w:rPr>
          <w:rFonts w:hint="eastAsia" w:ascii="黑体" w:hAnsi="黑体" w:eastAsia="黑体" w:cs="宋体"/>
          <w:bCs/>
          <w:sz w:val="36"/>
          <w:szCs w:val="32"/>
          <w:lang w:val="en-US" w:eastAsia="zh-CN"/>
        </w:rPr>
        <w:t>机甲大师——</w:t>
      </w:r>
      <w:r>
        <w:rPr>
          <w:rFonts w:hint="eastAsia" w:ascii="黑体" w:hAnsi="黑体" w:eastAsia="黑体" w:cs="宋体"/>
          <w:bCs/>
          <w:sz w:val="36"/>
          <w:szCs w:val="32"/>
        </w:rPr>
        <w:t>无人机挑</w:t>
      </w:r>
      <w:r>
        <w:rPr>
          <w:rFonts w:hint="eastAsia" w:ascii="黑体" w:hAnsi="黑体" w:eastAsia="黑体" w:cs="宋体"/>
          <w:bCs/>
          <w:sz w:val="36"/>
          <w:szCs w:val="32"/>
          <w:lang w:val="en-US" w:eastAsia="zh-Hans"/>
        </w:rPr>
        <w:t>战</w:t>
      </w:r>
      <w:r>
        <w:rPr>
          <w:rFonts w:hint="eastAsia" w:ascii="黑体" w:hAnsi="黑体" w:eastAsia="黑体" w:cs="宋体"/>
          <w:bCs/>
          <w:sz w:val="36"/>
          <w:szCs w:val="32"/>
          <w:lang w:val="en-US" w:eastAsia="zh-CN"/>
        </w:rPr>
        <w:t>赛</w:t>
      </w:r>
      <w:r>
        <w:rPr>
          <w:rFonts w:hint="eastAsia" w:ascii="黑体" w:hAnsi="黑体" w:eastAsia="黑体" w:cs="宋体"/>
          <w:bCs/>
          <w:sz w:val="36"/>
          <w:szCs w:val="32"/>
        </w:rPr>
        <w:t>规则</w:t>
      </w:r>
    </w:p>
    <w:p>
      <w:pPr>
        <w:jc w:val="center"/>
        <w:rPr>
          <w:rFonts w:hint="eastAsia"/>
        </w:rPr>
      </w:pPr>
    </w:p>
    <w:p>
      <w:pPr>
        <w:pStyle w:val="6"/>
        <w:spacing w:line="360" w:lineRule="auto"/>
        <w:ind w:firstLine="0" w:firstLineChars="0"/>
        <w:jc w:val="left"/>
        <w:rPr>
          <w:rFonts w:ascii="仿宋_GB2312" w:hAnsi="Hiragino Sans GB W3" w:eastAsia="仿宋_GB2312" w:cs="宋体"/>
          <w:color w:val="000000"/>
          <w:kern w:val="0"/>
          <w:sz w:val="28"/>
          <w:szCs w:val="28"/>
        </w:rPr>
      </w:pPr>
      <w:r>
        <w:rPr>
          <w:rFonts w:hint="eastAsia" w:ascii="仿宋_GB2312" w:hAnsi="Hiragino Sans GB W3" w:eastAsia="仿宋_GB2312" w:cs="宋体"/>
          <w:color w:val="000000"/>
          <w:kern w:val="0"/>
          <w:sz w:val="28"/>
          <w:szCs w:val="28"/>
        </w:rPr>
        <w:t>一、活动范围</w:t>
      </w:r>
    </w:p>
    <w:p>
      <w:pPr>
        <w:spacing w:line="560" w:lineRule="exact"/>
        <w:ind w:left="2300" w:leftChars="200" w:hanging="1820" w:hangingChars="650"/>
        <w:jc w:val="left"/>
        <w:rPr>
          <w:rFonts w:ascii="仿宋_GB2312" w:hAnsi="Hiragino Sans GB W3" w:eastAsia="仿宋_GB2312" w:cs="宋体"/>
          <w:color w:val="000000"/>
          <w:kern w:val="0"/>
          <w:sz w:val="28"/>
          <w:szCs w:val="28"/>
        </w:rPr>
      </w:pPr>
      <w:r>
        <w:rPr>
          <w:rFonts w:hint="eastAsia" w:ascii="仿宋_GB2312" w:hAnsi="Hiragino Sans GB W3" w:eastAsia="仿宋_GB2312" w:cs="宋体"/>
          <w:color w:val="000000"/>
          <w:kern w:val="0"/>
          <w:sz w:val="28"/>
          <w:szCs w:val="28"/>
        </w:rPr>
        <w:t>1.</w:t>
      </w:r>
      <w:r>
        <w:rPr>
          <w:rFonts w:hint="default" w:ascii="仿宋_GB2312" w:hAnsi="Hiragino Sans GB W3" w:eastAsia="仿宋_GB2312" w:cs="宋体"/>
          <w:color w:val="000000"/>
          <w:kern w:val="0"/>
          <w:sz w:val="28"/>
          <w:szCs w:val="28"/>
        </w:rPr>
        <w:t>1</w:t>
      </w:r>
      <w:r>
        <w:rPr>
          <w:rFonts w:hint="eastAsia" w:ascii="仿宋_GB2312" w:hAnsi="Hiragino Sans GB W3" w:eastAsia="仿宋_GB2312" w:cs="宋体"/>
          <w:color w:val="000000"/>
          <w:kern w:val="0"/>
          <w:sz w:val="28"/>
          <w:szCs w:val="28"/>
        </w:rPr>
        <w:t>活动组别：</w:t>
      </w:r>
      <w:r>
        <w:rPr>
          <w:rFonts w:hint="eastAsia" w:ascii="仿宋_GB2312" w:hAnsi="Hiragino Sans GB W3" w:eastAsia="仿宋_GB2312" w:cs="宋体"/>
          <w:kern w:val="0"/>
          <w:sz w:val="28"/>
          <w:szCs w:val="28"/>
        </w:rPr>
        <w:t>小</w:t>
      </w:r>
      <w:r>
        <w:rPr>
          <w:rFonts w:ascii="仿宋_GB2312" w:hAnsi="Hiragino Sans GB W3" w:eastAsia="仿宋_GB2312" w:cs="宋体"/>
          <w:kern w:val="0"/>
          <w:sz w:val="28"/>
          <w:szCs w:val="28"/>
        </w:rPr>
        <w:t>学（</w:t>
      </w:r>
      <w:r>
        <w:rPr>
          <w:rFonts w:hint="eastAsia" w:ascii="仿宋_GB2312" w:hAnsi="Hiragino Sans GB W3" w:eastAsia="仿宋_GB2312" w:cs="宋体"/>
          <w:kern w:val="0"/>
          <w:sz w:val="28"/>
          <w:szCs w:val="28"/>
        </w:rPr>
        <w:t>初</w:t>
      </w:r>
      <w:r>
        <w:rPr>
          <w:rFonts w:ascii="仿宋_GB2312" w:hAnsi="Hiragino Sans GB W3" w:eastAsia="仿宋_GB2312" w:cs="宋体"/>
          <w:kern w:val="0"/>
          <w:sz w:val="28"/>
          <w:szCs w:val="28"/>
        </w:rPr>
        <w:t>阶组）、初中组（</w:t>
      </w:r>
      <w:r>
        <w:rPr>
          <w:rFonts w:hint="eastAsia" w:ascii="仿宋_GB2312" w:hAnsi="Hiragino Sans GB W3" w:eastAsia="仿宋_GB2312" w:cs="宋体"/>
          <w:kern w:val="0"/>
          <w:sz w:val="28"/>
          <w:szCs w:val="28"/>
        </w:rPr>
        <w:t>初</w:t>
      </w:r>
      <w:r>
        <w:rPr>
          <w:rFonts w:ascii="仿宋_GB2312" w:hAnsi="Hiragino Sans GB W3" w:eastAsia="仿宋_GB2312" w:cs="宋体"/>
          <w:kern w:val="0"/>
          <w:sz w:val="28"/>
          <w:szCs w:val="28"/>
        </w:rPr>
        <w:t>阶组</w:t>
      </w:r>
      <w:r>
        <w:rPr>
          <w:rFonts w:hint="eastAsia" w:ascii="仿宋_GB2312" w:hAnsi="Hiragino Sans GB W3" w:eastAsia="仿宋_GB2312" w:cs="宋体"/>
          <w:kern w:val="0"/>
          <w:sz w:val="28"/>
          <w:szCs w:val="28"/>
        </w:rPr>
        <w:t>）</w:t>
      </w:r>
      <w:r>
        <w:rPr>
          <w:rFonts w:hint="default" w:ascii="仿宋_GB2312" w:hAnsi="Hiragino Sans GB W3" w:eastAsia="仿宋_GB2312" w:cs="宋体"/>
          <w:kern w:val="0"/>
          <w:sz w:val="28"/>
          <w:szCs w:val="28"/>
        </w:rPr>
        <w:t>、</w:t>
      </w:r>
      <w:r>
        <w:rPr>
          <w:rFonts w:hint="eastAsia" w:ascii="仿宋_GB2312" w:hAnsi="Hiragino Sans GB W3" w:eastAsia="仿宋_GB2312" w:cs="宋体"/>
          <w:kern w:val="0"/>
          <w:sz w:val="28"/>
          <w:szCs w:val="28"/>
        </w:rPr>
        <w:t>高阶组（高</w:t>
      </w:r>
      <w:r>
        <w:rPr>
          <w:rFonts w:ascii="仿宋_GB2312" w:hAnsi="Hiragino Sans GB W3" w:eastAsia="仿宋_GB2312" w:cs="宋体"/>
          <w:kern w:val="0"/>
          <w:sz w:val="28"/>
          <w:szCs w:val="28"/>
        </w:rPr>
        <w:t>中、</w:t>
      </w:r>
      <w:r>
        <w:rPr>
          <w:rFonts w:hint="eastAsia" w:ascii="仿宋_GB2312" w:hAnsi="Hiragino Sans GB W3" w:eastAsia="仿宋_GB2312" w:cs="宋体"/>
          <w:kern w:val="0"/>
          <w:sz w:val="28"/>
          <w:szCs w:val="28"/>
        </w:rPr>
        <w:t>中</w:t>
      </w:r>
      <w:r>
        <w:rPr>
          <w:rFonts w:hint="eastAsia" w:ascii="仿宋_GB2312" w:hAnsi="Hiragino Sans GB W3" w:eastAsia="仿宋_GB2312" w:cs="宋体"/>
          <w:kern w:val="0"/>
          <w:sz w:val="28"/>
          <w:szCs w:val="28"/>
          <w:lang w:val="en-US" w:eastAsia="zh-Hans"/>
        </w:rPr>
        <w:t>职</w:t>
      </w:r>
      <w:r>
        <w:rPr>
          <w:rFonts w:ascii="仿宋_GB2312" w:hAnsi="Hiragino Sans GB W3" w:eastAsia="仿宋_GB2312" w:cs="宋体"/>
          <w:kern w:val="0"/>
          <w:sz w:val="28"/>
          <w:szCs w:val="28"/>
        </w:rPr>
        <w:t>）</w:t>
      </w:r>
    </w:p>
    <w:p>
      <w:pPr>
        <w:spacing w:line="560" w:lineRule="exact"/>
        <w:ind w:firstLine="560" w:firstLineChars="200"/>
        <w:jc w:val="left"/>
        <w:rPr>
          <w:rFonts w:ascii="仿宋_GB2312" w:hAnsi="Hiragino Sans GB W3" w:eastAsia="仿宋_GB2312" w:cs="宋体"/>
          <w:color w:val="000000"/>
          <w:kern w:val="0"/>
          <w:sz w:val="28"/>
          <w:szCs w:val="28"/>
        </w:rPr>
      </w:pPr>
      <w:r>
        <w:rPr>
          <w:rFonts w:hint="default" w:ascii="仿宋_GB2312" w:hAnsi="Hiragino Sans GB W3" w:eastAsia="仿宋_GB2312" w:cs="宋体"/>
          <w:color w:val="000000"/>
          <w:kern w:val="0"/>
          <w:sz w:val="28"/>
          <w:szCs w:val="28"/>
        </w:rPr>
        <w:t>1</w:t>
      </w:r>
      <w:r>
        <w:rPr>
          <w:rFonts w:hint="eastAsia" w:ascii="仿宋_GB2312" w:hAnsi="Hiragino Sans GB W3" w:eastAsia="仿宋_GB2312" w:cs="宋体"/>
          <w:color w:val="000000"/>
          <w:kern w:val="0"/>
          <w:sz w:val="28"/>
          <w:szCs w:val="28"/>
          <w:lang w:val="en-US" w:eastAsia="zh-Hans"/>
        </w:rPr>
        <w:t>.</w:t>
      </w:r>
      <w:r>
        <w:rPr>
          <w:rFonts w:hint="eastAsia" w:ascii="仿宋_GB2312" w:hAnsi="Hiragino Sans GB W3" w:eastAsia="仿宋_GB2312" w:cs="宋体"/>
          <w:color w:val="000000"/>
          <w:kern w:val="0"/>
          <w:sz w:val="28"/>
          <w:szCs w:val="28"/>
        </w:rPr>
        <w:t>2活动人数：每队限2名学生</w:t>
      </w:r>
    </w:p>
    <w:p>
      <w:pPr>
        <w:spacing w:line="560" w:lineRule="exact"/>
        <w:ind w:firstLine="560" w:firstLineChars="200"/>
        <w:jc w:val="left"/>
        <w:rPr>
          <w:rFonts w:hint="eastAsia" w:ascii="仿宋_GB2312" w:hAnsi="Hiragino Sans GB W3" w:eastAsia="仿宋_GB2312" w:cs="宋体"/>
          <w:color w:val="000000"/>
          <w:kern w:val="0"/>
          <w:sz w:val="28"/>
          <w:szCs w:val="28"/>
        </w:rPr>
      </w:pPr>
      <w:r>
        <w:rPr>
          <w:rFonts w:hint="default" w:ascii="仿宋_GB2312" w:hAnsi="Hiragino Sans GB W3" w:eastAsia="仿宋_GB2312" w:cs="宋体"/>
          <w:color w:val="000000"/>
          <w:kern w:val="0"/>
          <w:sz w:val="28"/>
          <w:szCs w:val="28"/>
        </w:rPr>
        <w:t>1</w:t>
      </w:r>
      <w:r>
        <w:rPr>
          <w:rFonts w:hint="eastAsia" w:ascii="仿宋_GB2312" w:hAnsi="Hiragino Sans GB W3" w:eastAsia="仿宋_GB2312" w:cs="宋体"/>
          <w:color w:val="000000"/>
          <w:kern w:val="0"/>
          <w:sz w:val="28"/>
          <w:szCs w:val="28"/>
          <w:lang w:val="en-US" w:eastAsia="zh-Hans"/>
        </w:rPr>
        <w:t>.</w:t>
      </w:r>
      <w:r>
        <w:rPr>
          <w:rFonts w:hint="eastAsia" w:ascii="仿宋_GB2312" w:hAnsi="Hiragino Sans GB W3" w:eastAsia="仿宋_GB2312" w:cs="宋体"/>
          <w:color w:val="000000"/>
          <w:kern w:val="0"/>
          <w:sz w:val="28"/>
          <w:szCs w:val="28"/>
        </w:rPr>
        <w:t>3指导教师：每队限报1名指导教师</w:t>
      </w:r>
    </w:p>
    <w:p>
      <w:pPr>
        <w:pStyle w:val="6"/>
        <w:spacing w:line="360" w:lineRule="auto"/>
        <w:ind w:left="0" w:leftChars="0" w:firstLine="0" w:firstLineChars="0"/>
        <w:jc w:val="left"/>
        <w:rPr>
          <w:rFonts w:hint="eastAsia" w:ascii="仿宋_GB2312" w:hAnsi="Hiragino Sans GB W3" w:eastAsia="仿宋_GB2312" w:cs="宋体"/>
          <w:color w:val="000000"/>
          <w:kern w:val="0"/>
          <w:sz w:val="28"/>
          <w:szCs w:val="28"/>
        </w:rPr>
      </w:pPr>
      <w:r>
        <w:rPr>
          <w:rFonts w:hint="eastAsia" w:ascii="仿宋_GB2312" w:hAnsi="Hiragino Sans GB W3" w:eastAsia="仿宋_GB2312" w:cs="宋体"/>
          <w:color w:val="000000"/>
          <w:kern w:val="0"/>
          <w:sz w:val="28"/>
          <w:szCs w:val="28"/>
          <w:lang w:val="en-US" w:eastAsia="zh-Hans"/>
        </w:rPr>
        <w:t>二</w:t>
      </w:r>
      <w:r>
        <w:rPr>
          <w:rFonts w:hint="eastAsia" w:ascii="仿宋_GB2312" w:hAnsi="Hiragino Sans GB W3" w:eastAsia="仿宋_GB2312" w:cs="宋体"/>
          <w:color w:val="000000"/>
          <w:kern w:val="0"/>
          <w:sz w:val="28"/>
          <w:szCs w:val="28"/>
        </w:rPr>
        <w:t>、</w:t>
      </w:r>
      <w:r>
        <w:rPr>
          <w:rFonts w:hint="eastAsia" w:ascii="仿宋_GB2312" w:hAnsi="Hiragino Sans GB W3" w:eastAsia="仿宋_GB2312" w:cs="宋体"/>
          <w:b w:val="0"/>
          <w:color w:val="000000"/>
          <w:kern w:val="0"/>
          <w:sz w:val="28"/>
          <w:szCs w:val="28"/>
        </w:rPr>
        <w:t>比赛场地</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比赛中使用的迷宫场地由若干个</w:t>
      </w:r>
      <w:r>
        <w:rPr>
          <w:rFonts w:ascii="仿宋_GB2312" w:hAnsi="Hiragino Sans GB W3" w:eastAsia="仿宋_GB2312" w:cs="宋体"/>
          <w:kern w:val="0"/>
          <w:sz w:val="28"/>
          <w:szCs w:val="28"/>
        </w:rPr>
        <w:t>60cm*60cm的单元格组成，初阶组的迷宫场地尺寸为4*3个单元格</w:t>
      </w:r>
      <w:r>
        <w:rPr>
          <w:rFonts w:hint="eastAsia" w:ascii="仿宋_GB2312" w:hAnsi="Hiragino Sans GB W3" w:eastAsia="仿宋_GB2312" w:cs="宋体"/>
          <w:kern w:val="0"/>
          <w:sz w:val="28"/>
          <w:szCs w:val="28"/>
        </w:rPr>
        <w:t>,总长</w:t>
      </w:r>
      <w:r>
        <w:rPr>
          <w:rFonts w:ascii="仿宋_GB2312" w:hAnsi="Hiragino Sans GB W3" w:eastAsia="仿宋_GB2312" w:cs="宋体"/>
          <w:kern w:val="0"/>
          <w:sz w:val="28"/>
          <w:szCs w:val="28"/>
        </w:rPr>
        <w:t>宽</w:t>
      </w:r>
      <w:r>
        <w:rPr>
          <w:rFonts w:hint="eastAsia" w:ascii="仿宋_GB2312" w:hAnsi="Hiragino Sans GB W3" w:eastAsia="仿宋_GB2312" w:cs="宋体"/>
          <w:kern w:val="0"/>
          <w:sz w:val="28"/>
          <w:szCs w:val="28"/>
        </w:rPr>
        <w:t>为</w:t>
      </w:r>
      <w:r>
        <w:rPr>
          <w:rFonts w:ascii="仿宋_GB2312" w:hAnsi="Hiragino Sans GB W3" w:eastAsia="仿宋_GB2312" w:cs="宋体"/>
          <w:kern w:val="0"/>
          <w:sz w:val="28"/>
          <w:szCs w:val="28"/>
        </w:rPr>
        <w:t>180cm*240cm，高阶组的迷宫场地尺寸为5*5个单元格</w:t>
      </w:r>
      <w:r>
        <w:rPr>
          <w:rFonts w:hint="eastAsia" w:ascii="仿宋_GB2312" w:hAnsi="Hiragino Sans GB W3" w:eastAsia="仿宋_GB2312" w:cs="宋体"/>
          <w:kern w:val="0"/>
          <w:sz w:val="28"/>
          <w:szCs w:val="28"/>
        </w:rPr>
        <w:t>,总长</w:t>
      </w:r>
      <w:r>
        <w:rPr>
          <w:rFonts w:ascii="仿宋_GB2312" w:hAnsi="Hiragino Sans GB W3" w:eastAsia="仿宋_GB2312" w:cs="宋体"/>
          <w:kern w:val="0"/>
          <w:sz w:val="28"/>
          <w:szCs w:val="28"/>
        </w:rPr>
        <w:t>宽</w:t>
      </w:r>
      <w:r>
        <w:rPr>
          <w:rFonts w:hint="eastAsia" w:ascii="仿宋_GB2312" w:hAnsi="Hiragino Sans GB W3" w:eastAsia="仿宋_GB2312" w:cs="宋体"/>
          <w:kern w:val="0"/>
          <w:sz w:val="28"/>
          <w:szCs w:val="28"/>
        </w:rPr>
        <w:t>为</w:t>
      </w:r>
      <w:r>
        <w:rPr>
          <w:rFonts w:ascii="仿宋_GB2312" w:hAnsi="Hiragino Sans GB W3" w:eastAsia="仿宋_GB2312" w:cs="宋体"/>
          <w:kern w:val="0"/>
          <w:sz w:val="28"/>
          <w:szCs w:val="28"/>
        </w:rPr>
        <w:t>300cm*300cm。</w:t>
      </w:r>
      <w:r>
        <w:rPr>
          <w:rFonts w:hint="eastAsia" w:ascii="仿宋_GB2312" w:hAnsi="Hiragino Sans GB W3" w:eastAsia="仿宋_GB2312" w:cs="宋体"/>
          <w:kern w:val="0"/>
          <w:sz w:val="28"/>
          <w:szCs w:val="28"/>
        </w:rPr>
        <w:t>迷</w:t>
      </w:r>
      <w:r>
        <w:rPr>
          <w:rFonts w:ascii="仿宋_GB2312" w:hAnsi="Hiragino Sans GB W3" w:eastAsia="仿宋_GB2312" w:cs="宋体"/>
          <w:kern w:val="0"/>
          <w:sz w:val="28"/>
          <w:szCs w:val="28"/>
        </w:rPr>
        <w:t>宫墙面</w:t>
      </w:r>
      <w:r>
        <w:rPr>
          <w:rFonts w:hint="eastAsia" w:ascii="仿宋_GB2312" w:hAnsi="Hiragino Sans GB W3" w:eastAsia="仿宋_GB2312" w:cs="宋体"/>
          <w:kern w:val="0"/>
          <w:sz w:val="28"/>
          <w:szCs w:val="28"/>
        </w:rPr>
        <w:t>高</w:t>
      </w:r>
      <w:r>
        <w:rPr>
          <w:rFonts w:ascii="仿宋_GB2312" w:hAnsi="Hiragino Sans GB W3" w:eastAsia="仿宋_GB2312" w:cs="宋体"/>
          <w:kern w:val="0"/>
          <w:sz w:val="28"/>
          <w:szCs w:val="28"/>
        </w:rPr>
        <w:t>度为</w:t>
      </w:r>
      <w:r>
        <w:rPr>
          <w:rFonts w:hint="eastAsia" w:ascii="仿宋_GB2312" w:hAnsi="Hiragino Sans GB W3" w:eastAsia="仿宋_GB2312" w:cs="宋体"/>
          <w:kern w:val="0"/>
          <w:sz w:val="28"/>
          <w:szCs w:val="28"/>
        </w:rPr>
        <w:t>120</w:t>
      </w:r>
      <w:r>
        <w:rPr>
          <w:rFonts w:ascii="仿宋_GB2312" w:hAnsi="Hiragino Sans GB W3" w:eastAsia="仿宋_GB2312" w:cs="宋体"/>
          <w:kern w:val="0"/>
          <w:sz w:val="28"/>
          <w:szCs w:val="28"/>
        </w:rPr>
        <w:t>cm</w:t>
      </w:r>
      <w:r>
        <w:rPr>
          <w:rFonts w:hint="eastAsia" w:ascii="仿宋_GB2312" w:hAnsi="Hiragino Sans GB W3" w:eastAsia="仿宋_GB2312" w:cs="宋体"/>
          <w:kern w:val="0"/>
          <w:sz w:val="28"/>
          <w:szCs w:val="28"/>
        </w:rPr>
        <w:t>。</w:t>
      </w:r>
    </w:p>
    <w:p>
      <w:r>
        <w:br w:type="page"/>
      </w:r>
    </w:p>
    <w:p>
      <w:pPr>
        <w:pStyle w:val="8"/>
      </w:pPr>
      <w:r>
        <w:drawing>
          <wp:inline distT="0" distB="0" distL="0" distR="0">
            <wp:extent cx="2898140" cy="2938780"/>
            <wp:effectExtent l="0" t="0" r="2286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4"/>
                    <a:stretch>
                      <a:fillRect/>
                    </a:stretch>
                  </pic:blipFill>
                  <pic:spPr>
                    <a:xfrm>
                      <a:off x="0" y="0"/>
                      <a:ext cx="2898140" cy="2938780"/>
                    </a:xfrm>
                    <a:prstGeom prst="rect">
                      <a:avLst/>
                    </a:prstGeom>
                  </pic:spPr>
                </pic:pic>
              </a:graphicData>
            </a:graphic>
          </wp:inline>
        </w:drawing>
      </w:r>
    </w:p>
    <w:tbl>
      <w:tblPr>
        <w:tblStyle w:val="4"/>
        <w:tblW w:w="7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
        <w:gridCol w:w="1761"/>
        <w:gridCol w:w="693"/>
        <w:gridCol w:w="1761"/>
        <w:gridCol w:w="693"/>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0" w:type="auto"/>
            <w:vAlign w:val="center"/>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1</w:t>
            </w:r>
            <w:r>
              <w:rPr>
                <w:rFonts w:hint="eastAsia" w:ascii="仿宋_GB2312" w:hAnsi="Hiragino Sans GB W3" w:eastAsia="仿宋_GB2312" w:cs="宋体"/>
                <w:kern w:val="0"/>
                <w:sz w:val="28"/>
                <w:szCs w:val="28"/>
              </w:rPr>
              <w:t>]</w:t>
            </w:r>
          </w:p>
        </w:tc>
        <w:tc>
          <w:tcPr>
            <w:tcW w:w="0" w:type="auto"/>
            <w:vAlign w:val="center"/>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 xml:space="preserve">起点 </w:t>
            </w:r>
          </w:p>
        </w:tc>
        <w:tc>
          <w:tcPr>
            <w:tcW w:w="0" w:type="auto"/>
            <w:vAlign w:val="center"/>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2</w:t>
            </w:r>
            <w:r>
              <w:rPr>
                <w:rFonts w:hint="eastAsia" w:ascii="仿宋_GB2312" w:hAnsi="Hiragino Sans GB W3" w:eastAsia="仿宋_GB2312" w:cs="宋体"/>
                <w:kern w:val="0"/>
                <w:sz w:val="28"/>
                <w:szCs w:val="28"/>
              </w:rPr>
              <w:t>]</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隐藏任务点</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[3]</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墙面禁区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[4]</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隐藏任务点</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[5]</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迷宫终点</w:t>
            </w:r>
          </w:p>
        </w:tc>
        <w:tc>
          <w:tcPr>
            <w:tcW w:w="0" w:type="auto"/>
          </w:tcPr>
          <w:p>
            <w:pPr>
              <w:spacing w:before="120" w:after="120"/>
              <w:rPr>
                <w:rFonts w:ascii="仿宋_GB2312" w:hAnsi="Hiragino Sans GB W3" w:eastAsia="仿宋_GB2312" w:cs="宋体"/>
                <w:kern w:val="0"/>
                <w:sz w:val="28"/>
                <w:szCs w:val="28"/>
              </w:rPr>
            </w:pPr>
          </w:p>
        </w:tc>
        <w:tc>
          <w:tcPr>
            <w:tcW w:w="0" w:type="auto"/>
          </w:tcPr>
          <w:p>
            <w:pPr>
              <w:spacing w:before="120" w:after="120"/>
              <w:rPr>
                <w:rFonts w:ascii="仿宋_GB2312" w:hAnsi="Hiragino Sans GB W3" w:eastAsia="仿宋_GB2312" w:cs="宋体"/>
                <w:kern w:val="0"/>
                <w:sz w:val="28"/>
                <w:szCs w:val="28"/>
              </w:rPr>
            </w:pPr>
          </w:p>
        </w:tc>
      </w:tr>
    </w:tbl>
    <w:p>
      <w:pPr>
        <w:pStyle w:val="2"/>
        <w:rPr>
          <w:rFonts w:ascii="仿宋_GB2312" w:hAnsi="Hiragino Sans GB W3" w:eastAsia="仿宋_GB2312" w:cs="宋体"/>
          <w:color w:val="auto"/>
          <w:sz w:val="28"/>
          <w:szCs w:val="28"/>
        </w:rPr>
      </w:pPr>
      <w:r>
        <w:rPr>
          <w:rFonts w:hint="eastAsia" w:ascii="仿宋_GB2312" w:hAnsi="Hiragino Sans GB W3" w:eastAsia="仿宋_GB2312" w:cs="宋体"/>
          <w:color w:val="auto"/>
          <w:sz w:val="28"/>
          <w:szCs w:val="28"/>
        </w:rPr>
        <w:t xml:space="preserve">图 </w:t>
      </w:r>
      <w:r>
        <w:rPr>
          <w:rFonts w:ascii="仿宋_GB2312" w:hAnsi="Hiragino Sans GB W3" w:eastAsia="仿宋_GB2312" w:cs="宋体"/>
          <w:color w:val="auto"/>
          <w:sz w:val="28"/>
          <w:szCs w:val="28"/>
        </w:rPr>
        <w:fldChar w:fldCharType="begin"/>
      </w:r>
      <w:r>
        <w:rPr>
          <w:rFonts w:ascii="仿宋_GB2312" w:hAnsi="Hiragino Sans GB W3" w:eastAsia="仿宋_GB2312" w:cs="宋体"/>
          <w:color w:val="auto"/>
          <w:sz w:val="28"/>
          <w:szCs w:val="28"/>
        </w:rPr>
        <w:instrText xml:space="preserve"> </w:instrText>
      </w:r>
      <w:r>
        <w:rPr>
          <w:rFonts w:hint="eastAsia" w:ascii="仿宋_GB2312" w:hAnsi="Hiragino Sans GB W3" w:eastAsia="仿宋_GB2312" w:cs="宋体"/>
          <w:color w:val="auto"/>
          <w:sz w:val="28"/>
          <w:szCs w:val="28"/>
        </w:rPr>
        <w:instrText xml:space="preserve">SEQ 图 \* ARABIC</w:instrText>
      </w:r>
      <w:r>
        <w:rPr>
          <w:rFonts w:ascii="仿宋_GB2312" w:hAnsi="Hiragino Sans GB W3" w:eastAsia="仿宋_GB2312" w:cs="宋体"/>
          <w:color w:val="auto"/>
          <w:sz w:val="28"/>
          <w:szCs w:val="28"/>
        </w:rPr>
        <w:instrText xml:space="preserve"> </w:instrText>
      </w:r>
      <w:r>
        <w:rPr>
          <w:rFonts w:ascii="仿宋_GB2312" w:hAnsi="Hiragino Sans GB W3" w:eastAsia="仿宋_GB2312" w:cs="宋体"/>
          <w:color w:val="auto"/>
          <w:sz w:val="28"/>
          <w:szCs w:val="28"/>
        </w:rPr>
        <w:fldChar w:fldCharType="separate"/>
      </w:r>
      <w:r>
        <w:rPr>
          <w:rFonts w:ascii="仿宋_GB2312" w:hAnsi="Hiragino Sans GB W3" w:eastAsia="仿宋_GB2312" w:cs="宋体"/>
          <w:color w:val="auto"/>
          <w:sz w:val="28"/>
          <w:szCs w:val="28"/>
        </w:rPr>
        <w:t>1</w:t>
      </w:r>
      <w:r>
        <w:rPr>
          <w:rFonts w:ascii="仿宋_GB2312" w:hAnsi="Hiragino Sans GB W3" w:eastAsia="仿宋_GB2312" w:cs="宋体"/>
          <w:color w:val="auto"/>
          <w:sz w:val="28"/>
          <w:szCs w:val="28"/>
        </w:rPr>
        <w:fldChar w:fldCharType="end"/>
      </w:r>
      <w:r>
        <w:rPr>
          <w:rFonts w:hint="eastAsia" w:ascii="仿宋_GB2312" w:hAnsi="Hiragino Sans GB W3" w:eastAsia="仿宋_GB2312" w:cs="宋体"/>
          <w:color w:val="auto"/>
          <w:sz w:val="28"/>
          <w:szCs w:val="28"/>
        </w:rPr>
        <w:t>初阶组迷宫场地示意图</w:t>
      </w:r>
    </w:p>
    <w:p>
      <w:pPr>
        <w:pStyle w:val="8"/>
      </w:pPr>
      <w:r>
        <w:drawing>
          <wp:inline distT="0" distB="0" distL="0" distR="0">
            <wp:extent cx="2950845" cy="2411730"/>
            <wp:effectExtent l="0" t="0" r="20955" b="127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5"/>
                    <a:stretch>
                      <a:fillRect/>
                    </a:stretch>
                  </pic:blipFill>
                  <pic:spPr>
                    <a:xfrm>
                      <a:off x="0" y="0"/>
                      <a:ext cx="2950845" cy="2411730"/>
                    </a:xfrm>
                    <a:prstGeom prst="rect">
                      <a:avLst/>
                    </a:prstGeom>
                  </pic:spPr>
                </pic:pic>
              </a:graphicData>
            </a:graphic>
          </wp:inline>
        </w:drawing>
      </w:r>
      <w:r>
        <w:t xml:space="preserve"> </w:t>
      </w:r>
    </w:p>
    <w:tbl>
      <w:tblPr>
        <w:tblStyle w:val="3"/>
        <w:tblW w:w="0" w:type="auto"/>
        <w:jc w:val="center"/>
        <w:tblLayout w:type="autofit"/>
        <w:tblCellMar>
          <w:top w:w="0" w:type="dxa"/>
          <w:left w:w="108" w:type="dxa"/>
          <w:bottom w:w="0" w:type="dxa"/>
          <w:right w:w="108" w:type="dxa"/>
        </w:tblCellMar>
      </w:tblPr>
      <w:tblGrid>
        <w:gridCol w:w="636"/>
        <w:gridCol w:w="1336"/>
        <w:gridCol w:w="636"/>
        <w:gridCol w:w="1616"/>
        <w:gridCol w:w="636"/>
        <w:gridCol w:w="1336"/>
      </w:tblGrid>
      <w:tr>
        <w:tblPrEx>
          <w:tblCellMar>
            <w:top w:w="0" w:type="dxa"/>
            <w:left w:w="108" w:type="dxa"/>
            <w:bottom w:w="0" w:type="dxa"/>
            <w:right w:w="108" w:type="dxa"/>
          </w:tblCellMar>
        </w:tblPrEx>
        <w:trPr>
          <w:trHeight w:val="508" w:hRule="atLeast"/>
          <w:jc w:val="center"/>
        </w:trPr>
        <w:tc>
          <w:tcPr>
            <w:tcW w:w="0" w:type="auto"/>
            <w:vAlign w:val="center"/>
          </w:tcPr>
          <w:p>
            <w:pPr>
              <w:spacing w:before="120" w:after="120"/>
              <w:rPr>
                <w:rFonts w:ascii="仿宋_GB2312" w:hAnsi="Hiragino Sans GB W3" w:eastAsia="仿宋_GB2312" w:cs="宋体"/>
                <w:kern w:val="0"/>
                <w:sz w:val="28"/>
                <w:szCs w:val="28"/>
              </w:rPr>
            </w:pPr>
            <w:r>
              <w:rPr>
                <w:rFonts w:ascii="仿宋_GB2312" w:hAnsi="Hiragino Sans GB W3" w:eastAsia="仿宋_GB2312" w:cs="宋体"/>
                <w:kern w:val="0"/>
                <w:sz w:val="28"/>
                <w:szCs w:val="28"/>
              </w:rPr>
              <w:t>[1]</w:t>
            </w:r>
          </w:p>
        </w:tc>
        <w:tc>
          <w:tcPr>
            <w:tcW w:w="0" w:type="auto"/>
            <w:vAlign w:val="center"/>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起点</w:t>
            </w:r>
            <w:r>
              <w:rPr>
                <w:rFonts w:ascii="仿宋_GB2312" w:hAnsi="Hiragino Sans GB W3" w:eastAsia="仿宋_GB2312" w:cs="宋体"/>
                <w:kern w:val="0"/>
                <w:sz w:val="28"/>
                <w:szCs w:val="28"/>
              </w:rPr>
              <w:t xml:space="preserve"> </w:t>
            </w:r>
          </w:p>
        </w:tc>
        <w:tc>
          <w:tcPr>
            <w:tcW w:w="0" w:type="auto"/>
            <w:vAlign w:val="center"/>
          </w:tcPr>
          <w:p>
            <w:pPr>
              <w:spacing w:before="120" w:after="120"/>
              <w:rPr>
                <w:rFonts w:ascii="仿宋_GB2312" w:hAnsi="Hiragino Sans GB W3" w:eastAsia="仿宋_GB2312" w:cs="宋体"/>
                <w:kern w:val="0"/>
                <w:sz w:val="28"/>
                <w:szCs w:val="28"/>
              </w:rPr>
            </w:pPr>
            <w:r>
              <w:rPr>
                <w:rFonts w:ascii="仿宋_GB2312" w:hAnsi="Hiragino Sans GB W3" w:eastAsia="仿宋_GB2312" w:cs="宋体"/>
                <w:kern w:val="0"/>
                <w:sz w:val="28"/>
                <w:szCs w:val="28"/>
              </w:rPr>
              <w:t>[2]</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隐藏任务点</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3]</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墙面禁区</w:t>
            </w:r>
          </w:p>
        </w:tc>
      </w:tr>
      <w:tr>
        <w:tblPrEx>
          <w:tblCellMar>
            <w:top w:w="0" w:type="dxa"/>
            <w:left w:w="108" w:type="dxa"/>
            <w:bottom w:w="0" w:type="dxa"/>
            <w:right w:w="108" w:type="dxa"/>
          </w:tblCellMar>
        </w:tblPrEx>
        <w:trPr>
          <w:trHeight w:val="542" w:hRule="atLeast"/>
          <w:jc w:val="center"/>
        </w:trPr>
        <w:tc>
          <w:tcPr>
            <w:tcW w:w="0" w:type="auto"/>
          </w:tcPr>
          <w:p>
            <w:pPr>
              <w:spacing w:before="120" w:after="120"/>
              <w:rPr>
                <w:rFonts w:ascii="仿宋_GB2312" w:hAnsi="Hiragino Sans GB W3" w:eastAsia="仿宋_GB2312" w:cs="宋体"/>
                <w:kern w:val="0"/>
                <w:sz w:val="28"/>
                <w:szCs w:val="28"/>
              </w:rPr>
            </w:pPr>
            <w:r>
              <w:rPr>
                <w:rFonts w:ascii="仿宋_GB2312" w:hAnsi="Hiragino Sans GB W3" w:eastAsia="仿宋_GB2312" w:cs="宋体"/>
                <w:kern w:val="0"/>
                <w:sz w:val="28"/>
                <w:szCs w:val="28"/>
              </w:rPr>
              <w:t>[4]</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迷宫终点</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5]</w:t>
            </w:r>
          </w:p>
        </w:tc>
        <w:tc>
          <w:tcPr>
            <w:tcW w:w="0" w:type="auto"/>
          </w:tcPr>
          <w:p>
            <w:pPr>
              <w:spacing w:before="120" w:after="12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隐藏任务点</w:t>
            </w:r>
          </w:p>
        </w:tc>
        <w:tc>
          <w:tcPr>
            <w:tcW w:w="0" w:type="auto"/>
          </w:tcPr>
          <w:p>
            <w:pPr>
              <w:spacing w:before="120" w:after="120"/>
              <w:rPr>
                <w:rFonts w:ascii="仿宋_GB2312" w:hAnsi="Hiragino Sans GB W3" w:eastAsia="仿宋_GB2312" w:cs="宋体"/>
                <w:kern w:val="0"/>
                <w:sz w:val="28"/>
                <w:szCs w:val="28"/>
              </w:rPr>
            </w:pPr>
          </w:p>
        </w:tc>
        <w:tc>
          <w:tcPr>
            <w:tcW w:w="0" w:type="auto"/>
          </w:tcPr>
          <w:p>
            <w:pPr>
              <w:spacing w:before="120" w:after="120"/>
              <w:rPr>
                <w:rFonts w:ascii="仿宋_GB2312" w:hAnsi="Hiragino Sans GB W3" w:eastAsia="仿宋_GB2312" w:cs="宋体"/>
                <w:kern w:val="0"/>
                <w:sz w:val="28"/>
                <w:szCs w:val="28"/>
              </w:rPr>
            </w:pPr>
          </w:p>
        </w:tc>
      </w:tr>
    </w:tbl>
    <w:p>
      <w:pPr>
        <w:pStyle w:val="2"/>
        <w:rPr>
          <w:rFonts w:ascii="仿宋_GB2312" w:hAnsi="Hiragino Sans GB W3" w:eastAsia="仿宋_GB2312" w:cs="宋体"/>
          <w:color w:val="auto"/>
          <w:sz w:val="28"/>
          <w:szCs w:val="28"/>
        </w:rPr>
      </w:pPr>
      <w:r>
        <w:rPr>
          <w:rFonts w:hint="eastAsia" w:ascii="仿宋_GB2312" w:hAnsi="Hiragino Sans GB W3" w:eastAsia="仿宋_GB2312" w:cs="宋体"/>
          <w:color w:val="auto"/>
          <w:sz w:val="28"/>
          <w:szCs w:val="28"/>
        </w:rPr>
        <w:t xml:space="preserve">图 </w:t>
      </w:r>
      <w:r>
        <w:rPr>
          <w:rFonts w:ascii="仿宋_GB2312" w:hAnsi="Hiragino Sans GB W3" w:eastAsia="仿宋_GB2312" w:cs="宋体"/>
          <w:color w:val="auto"/>
          <w:sz w:val="28"/>
          <w:szCs w:val="28"/>
        </w:rPr>
        <w:fldChar w:fldCharType="begin"/>
      </w:r>
      <w:r>
        <w:rPr>
          <w:rFonts w:ascii="仿宋_GB2312" w:hAnsi="Hiragino Sans GB W3" w:eastAsia="仿宋_GB2312" w:cs="宋体"/>
          <w:color w:val="auto"/>
          <w:sz w:val="28"/>
          <w:szCs w:val="28"/>
        </w:rPr>
        <w:instrText xml:space="preserve"> </w:instrText>
      </w:r>
      <w:r>
        <w:rPr>
          <w:rFonts w:hint="eastAsia" w:ascii="仿宋_GB2312" w:hAnsi="Hiragino Sans GB W3" w:eastAsia="仿宋_GB2312" w:cs="宋体"/>
          <w:color w:val="auto"/>
          <w:sz w:val="28"/>
          <w:szCs w:val="28"/>
        </w:rPr>
        <w:instrText xml:space="preserve">SEQ 图 \* ARABIC</w:instrText>
      </w:r>
      <w:r>
        <w:rPr>
          <w:rFonts w:ascii="仿宋_GB2312" w:hAnsi="Hiragino Sans GB W3" w:eastAsia="仿宋_GB2312" w:cs="宋体"/>
          <w:color w:val="auto"/>
          <w:sz w:val="28"/>
          <w:szCs w:val="28"/>
        </w:rPr>
        <w:instrText xml:space="preserve"> </w:instrText>
      </w:r>
      <w:r>
        <w:rPr>
          <w:rFonts w:ascii="仿宋_GB2312" w:hAnsi="Hiragino Sans GB W3" w:eastAsia="仿宋_GB2312" w:cs="宋体"/>
          <w:color w:val="auto"/>
          <w:sz w:val="28"/>
          <w:szCs w:val="28"/>
        </w:rPr>
        <w:fldChar w:fldCharType="separate"/>
      </w:r>
      <w:r>
        <w:rPr>
          <w:rFonts w:ascii="仿宋_GB2312" w:hAnsi="Hiragino Sans GB W3" w:eastAsia="仿宋_GB2312" w:cs="宋体"/>
          <w:color w:val="auto"/>
          <w:sz w:val="28"/>
          <w:szCs w:val="28"/>
        </w:rPr>
        <w:t>2</w:t>
      </w:r>
      <w:r>
        <w:rPr>
          <w:rFonts w:ascii="仿宋_GB2312" w:hAnsi="Hiragino Sans GB W3" w:eastAsia="仿宋_GB2312" w:cs="宋体"/>
          <w:color w:val="auto"/>
          <w:sz w:val="28"/>
          <w:szCs w:val="28"/>
        </w:rPr>
        <w:fldChar w:fldCharType="end"/>
      </w:r>
      <w:r>
        <w:rPr>
          <w:rFonts w:ascii="仿宋_GB2312" w:hAnsi="Hiragino Sans GB W3" w:eastAsia="仿宋_GB2312" w:cs="宋体"/>
          <w:color w:val="auto"/>
          <w:sz w:val="28"/>
          <w:szCs w:val="28"/>
        </w:rPr>
        <w:t xml:space="preserve"> </w:t>
      </w:r>
      <w:r>
        <w:rPr>
          <w:rFonts w:hint="eastAsia" w:ascii="仿宋_GB2312" w:hAnsi="Hiragino Sans GB W3" w:eastAsia="仿宋_GB2312" w:cs="宋体"/>
          <w:color w:val="auto"/>
          <w:sz w:val="28"/>
          <w:szCs w:val="28"/>
        </w:rPr>
        <w:t>高阶组迷宫场地示意图</w:t>
      </w:r>
    </w:p>
    <w:p>
      <w:pPr>
        <w:pStyle w:val="6"/>
        <w:spacing w:line="360" w:lineRule="auto"/>
        <w:ind w:left="0" w:leftChars="0" w:firstLine="0" w:firstLineChars="0"/>
        <w:jc w:val="left"/>
        <w:rPr>
          <w:rFonts w:hint="eastAsia" w:ascii="仿宋_GB2312" w:hAnsi="Hiragino Sans GB W3" w:eastAsia="仿宋_GB2312" w:cs="宋体"/>
          <w:b w:val="0"/>
          <w:color w:val="000000"/>
          <w:kern w:val="0"/>
          <w:sz w:val="28"/>
          <w:szCs w:val="28"/>
        </w:rPr>
      </w:pPr>
      <w:r>
        <w:rPr>
          <w:rFonts w:hint="eastAsia" w:ascii="仿宋_GB2312" w:hAnsi="Hiragino Sans GB W3" w:eastAsia="仿宋_GB2312" w:cs="宋体"/>
          <w:b w:val="0"/>
          <w:color w:val="000000"/>
          <w:kern w:val="0"/>
          <w:sz w:val="28"/>
          <w:szCs w:val="28"/>
          <w:lang w:val="en-US" w:eastAsia="zh-Hans"/>
        </w:rPr>
        <w:t>三</w:t>
      </w:r>
      <w:r>
        <w:rPr>
          <w:rFonts w:hint="eastAsia" w:ascii="仿宋_GB2312" w:hAnsi="Hiragino Sans GB W3" w:eastAsia="仿宋_GB2312" w:cs="宋体"/>
          <w:b w:val="0"/>
          <w:color w:val="000000"/>
          <w:kern w:val="0"/>
          <w:sz w:val="28"/>
          <w:szCs w:val="28"/>
        </w:rPr>
        <w:t>、比赛规则</w:t>
      </w:r>
    </w:p>
    <w:p>
      <w:pPr>
        <w:pStyle w:val="7"/>
        <w:spacing w:line="360" w:lineRule="auto"/>
        <w:ind w:left="142" w:firstLine="708" w:firstLineChars="253"/>
        <w:rPr>
          <w:rFonts w:ascii="仿宋_GB2312" w:hAnsi="Hiragino Sans GB W3" w:eastAsia="仿宋_GB2312" w:cs="宋体"/>
          <w:kern w:val="0"/>
          <w:sz w:val="28"/>
          <w:szCs w:val="28"/>
        </w:rPr>
      </w:pPr>
      <w:r>
        <w:rPr>
          <w:rFonts w:hint="default" w:ascii="仿宋_GB2312" w:hAnsi="Hiragino Sans GB W3" w:eastAsia="仿宋_GB2312" w:cs="宋体"/>
          <w:kern w:val="0"/>
          <w:sz w:val="28"/>
          <w:szCs w:val="28"/>
        </w:rPr>
        <w:t>3</w:t>
      </w:r>
      <w:r>
        <w:rPr>
          <w:rFonts w:ascii="仿宋_GB2312" w:hAnsi="Hiragino Sans GB W3" w:eastAsia="仿宋_GB2312" w:cs="宋体"/>
          <w:kern w:val="0"/>
          <w:sz w:val="28"/>
          <w:szCs w:val="28"/>
        </w:rPr>
        <w:t>.1</w:t>
      </w:r>
      <w:r>
        <w:rPr>
          <w:rFonts w:hint="eastAsia" w:ascii="仿宋_GB2312" w:hAnsi="Hiragino Sans GB W3" w:eastAsia="仿宋_GB2312" w:cs="宋体"/>
          <w:kern w:val="0"/>
          <w:sz w:val="28"/>
          <w:szCs w:val="28"/>
        </w:rPr>
        <w:t>本项目由“探索”和“穿越”两个任务组成</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在探索任务中，无人机从迷宫的起</w:t>
      </w:r>
      <w:r>
        <w:rPr>
          <w:rFonts w:ascii="仿宋_GB2312" w:hAnsi="Hiragino Sans GB W3" w:eastAsia="仿宋_GB2312" w:cs="宋体"/>
          <w:kern w:val="0"/>
          <w:sz w:val="28"/>
          <w:szCs w:val="28"/>
        </w:rPr>
        <w:t>点</w:t>
      </w:r>
      <w:r>
        <w:rPr>
          <w:rFonts w:hint="eastAsia" w:ascii="仿宋_GB2312" w:hAnsi="Hiragino Sans GB W3" w:eastAsia="仿宋_GB2312" w:cs="宋体"/>
          <w:kern w:val="0"/>
          <w:sz w:val="28"/>
          <w:szCs w:val="28"/>
        </w:rPr>
        <w:t>出发，对迷宫进行探索，找出迷宫中的“隐藏任务点”的位置，并规划走出迷宫的最短路径。当无人机运动到迷宫的出口时，使用自身搭载的</w:t>
      </w:r>
      <w:r>
        <w:rPr>
          <w:rFonts w:ascii="仿宋_GB2312" w:hAnsi="Hiragino Sans GB W3" w:eastAsia="仿宋_GB2312" w:cs="宋体"/>
          <w:kern w:val="0"/>
          <w:sz w:val="28"/>
          <w:szCs w:val="28"/>
        </w:rPr>
        <w:t>LED指示灯闪烁红色三次，表示探索任务完成，并立即开始穿越任务。</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在穿越任务中，无人机需尽可能快速地从迷宫的出口返回迷宫的入口，当无人机到达迷宫入口后需使</w:t>
      </w:r>
      <w:r>
        <w:rPr>
          <w:rFonts w:ascii="仿宋_GB2312" w:hAnsi="Hiragino Sans GB W3" w:eastAsia="仿宋_GB2312" w:cs="宋体"/>
          <w:kern w:val="0"/>
          <w:sz w:val="28"/>
          <w:szCs w:val="28"/>
        </w:rPr>
        <w:t>LED指示灯保持蓝色常亮示意完成穿越任务。</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除了完成任务时的特殊灯效，无人机在正常飞行需要使</w:t>
      </w:r>
      <w:r>
        <w:rPr>
          <w:rFonts w:ascii="仿宋_GB2312" w:hAnsi="Hiragino Sans GB W3" w:eastAsia="仿宋_GB2312" w:cs="宋体"/>
          <w:kern w:val="0"/>
          <w:sz w:val="28"/>
          <w:szCs w:val="28"/>
        </w:rPr>
        <w:t>LED指示灯保持绿色常亮状态。</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隐藏任务点随机设置于迷宫的最短路径之外。无人机找到隐藏任务点后，悬停在隐藏任务点所在单元格内，识别隐藏任务点的挑战卡</w:t>
      </w:r>
      <w:r>
        <w:rPr>
          <w:rFonts w:ascii="仿宋_GB2312" w:hAnsi="Hiragino Sans GB W3" w:eastAsia="仿宋_GB2312" w:cs="宋体"/>
          <w:kern w:val="0"/>
          <w:sz w:val="28"/>
          <w:szCs w:val="28"/>
        </w:rPr>
        <w:t>ID</w:t>
      </w:r>
      <w:r>
        <w:rPr>
          <w:rFonts w:hint="eastAsia" w:ascii="仿宋_GB2312" w:hAnsi="Hiragino Sans GB W3" w:eastAsia="仿宋_GB2312" w:cs="宋体"/>
          <w:kern w:val="0"/>
          <w:sz w:val="28"/>
          <w:szCs w:val="28"/>
        </w:rPr>
        <w:t>（挑战卡ID范围为1~4）</w:t>
      </w:r>
      <w:r>
        <w:rPr>
          <w:rFonts w:ascii="仿宋_GB2312" w:hAnsi="Hiragino Sans GB W3" w:eastAsia="仿宋_GB2312" w:cs="宋体"/>
          <w:kern w:val="0"/>
          <w:sz w:val="28"/>
          <w:szCs w:val="28"/>
        </w:rPr>
        <w:t>，并通过自身搭载的显示模块将挑战卡ID以阿拉伯数字的形式正确显示出来，持续至少1秒钟，则视为完成隐藏任务。同一个隐藏任务点在一局比赛中只有一次加分机会。</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在比赛过程中，若无人机程序失控，参赛队员可向裁判申请重启或结束比赛。</w:t>
      </w:r>
    </w:p>
    <w:p>
      <w:pPr>
        <w:pStyle w:val="7"/>
        <w:spacing w:line="360" w:lineRule="auto"/>
        <w:ind w:left="420" w:firstLine="428" w:firstLineChars="1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若申请重启，则重启后对应任务阶段中已经获得的分数清零，但无人机可重新完成任务并获得分数。在探索任务阶段无人机只能在迷宫起点重启，而在穿越任务阶段可选择在迷宫的起点或终点重启。重启过程不暂停计时。</w:t>
      </w:r>
    </w:p>
    <w:p>
      <w:pPr>
        <w:pStyle w:val="7"/>
        <w:spacing w:line="360" w:lineRule="auto"/>
        <w:ind w:left="420" w:firstLine="428" w:firstLineChars="1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若申请结束比赛，则所有任务得分将被保留。</w:t>
      </w:r>
    </w:p>
    <w:p>
      <w:pPr>
        <w:pStyle w:val="7"/>
        <w:spacing w:line="360" w:lineRule="auto"/>
        <w:ind w:left="420" w:firstLine="428" w:firstLineChars="1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参赛队可以在迷宫的起点或终点摆放至多两张挑战卡用于机器人辅助定位，挑战卡的ID不可与隐藏任务点ID重复，不可使用粘性材料粘贴在地面上。</w:t>
      </w:r>
    </w:p>
    <w:p>
      <w:pPr>
        <w:pStyle w:val="7"/>
        <w:spacing w:line="360" w:lineRule="auto"/>
        <w:ind w:left="142" w:firstLine="708" w:firstLineChars="253"/>
        <w:rPr>
          <w:rFonts w:ascii="仿宋_GB2312" w:hAnsi="Hiragino Sans GB W3" w:eastAsia="仿宋_GB2312" w:cs="宋体"/>
          <w:kern w:val="0"/>
          <w:sz w:val="28"/>
          <w:szCs w:val="28"/>
        </w:rPr>
      </w:pPr>
      <w:r>
        <w:rPr>
          <w:rFonts w:hint="default" w:ascii="仿宋_GB2312" w:hAnsi="Hiragino Sans GB W3" w:eastAsia="仿宋_GB2312" w:cs="宋体"/>
          <w:kern w:val="0"/>
          <w:sz w:val="28"/>
          <w:szCs w:val="28"/>
        </w:rPr>
        <w:t>3</w:t>
      </w:r>
      <w:r>
        <w:rPr>
          <w:rFonts w:ascii="仿宋_GB2312" w:hAnsi="Hiragino Sans GB W3" w:eastAsia="仿宋_GB2312" w:cs="宋体"/>
          <w:kern w:val="0"/>
          <w:sz w:val="28"/>
          <w:szCs w:val="28"/>
        </w:rPr>
        <w:t xml:space="preserve">.2 </w:t>
      </w:r>
      <w:r>
        <w:rPr>
          <w:rFonts w:hint="eastAsia" w:ascii="仿宋_GB2312" w:hAnsi="Hiragino Sans GB W3" w:eastAsia="仿宋_GB2312" w:cs="宋体"/>
          <w:kern w:val="0"/>
          <w:sz w:val="28"/>
          <w:szCs w:val="28"/>
        </w:rPr>
        <w:t>竞赛分数评定</w:t>
      </w:r>
    </w:p>
    <w:p>
      <w:pPr>
        <w:pStyle w:val="7"/>
        <w:spacing w:line="360" w:lineRule="auto"/>
        <w:ind w:left="142" w:firstLine="708" w:firstLineChars="253"/>
        <w:rPr>
          <w:rFonts w:ascii="仿宋_GB2312" w:hAnsi="Hiragino Sans GB W3" w:eastAsia="仿宋_GB2312" w:cs="宋体"/>
          <w:kern w:val="0"/>
          <w:sz w:val="28"/>
          <w:szCs w:val="28"/>
        </w:rPr>
      </w:pPr>
      <w:r>
        <w:rPr>
          <w:rFonts w:hint="default" w:ascii="仿宋_GB2312" w:hAnsi="Hiragino Sans GB W3" w:eastAsia="仿宋_GB2312" w:cs="宋体"/>
          <w:kern w:val="0"/>
          <w:sz w:val="28"/>
          <w:szCs w:val="28"/>
        </w:rPr>
        <w:t>3</w:t>
      </w:r>
      <w:r>
        <w:rPr>
          <w:rFonts w:ascii="仿宋_GB2312" w:hAnsi="Hiragino Sans GB W3" w:eastAsia="仿宋_GB2312" w:cs="宋体"/>
          <w:kern w:val="0"/>
          <w:sz w:val="28"/>
          <w:szCs w:val="28"/>
        </w:rPr>
        <w:t xml:space="preserve">.2.1 </w:t>
      </w:r>
      <w:r>
        <w:rPr>
          <w:rFonts w:hint="eastAsia" w:ascii="仿宋_GB2312" w:hAnsi="Hiragino Sans GB W3" w:eastAsia="仿宋_GB2312" w:cs="宋体"/>
          <w:kern w:val="0"/>
          <w:sz w:val="28"/>
          <w:szCs w:val="28"/>
        </w:rPr>
        <w:t>计时细则</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每局比赛限时</w:t>
      </w:r>
      <w:r>
        <w:rPr>
          <w:rFonts w:ascii="仿宋_GB2312" w:hAnsi="Hiragino Sans GB W3" w:eastAsia="仿宋_GB2312" w:cs="宋体"/>
          <w:kern w:val="0"/>
          <w:sz w:val="28"/>
          <w:szCs w:val="28"/>
        </w:rPr>
        <w:t>7分钟，比赛开始时，裁判会发出指令并开始计时。裁判分别记录无人机完成</w:t>
      </w:r>
      <w:r>
        <w:rPr>
          <w:rFonts w:hint="eastAsia" w:ascii="仿宋_GB2312" w:hAnsi="Hiragino Sans GB W3" w:eastAsia="仿宋_GB2312" w:cs="宋体"/>
          <w:kern w:val="0"/>
          <w:sz w:val="28"/>
          <w:szCs w:val="28"/>
        </w:rPr>
        <w:t>“探索”</w:t>
      </w:r>
      <w:r>
        <w:rPr>
          <w:rFonts w:ascii="仿宋_GB2312" w:hAnsi="Hiragino Sans GB W3" w:eastAsia="仿宋_GB2312" w:cs="宋体"/>
          <w:kern w:val="0"/>
          <w:sz w:val="28"/>
          <w:szCs w:val="28"/>
        </w:rPr>
        <w:t>任务和</w:t>
      </w:r>
      <w:r>
        <w:rPr>
          <w:rFonts w:hint="eastAsia" w:ascii="仿宋_GB2312" w:hAnsi="Hiragino Sans GB W3" w:eastAsia="仿宋_GB2312" w:cs="宋体"/>
          <w:kern w:val="0"/>
          <w:sz w:val="28"/>
          <w:szCs w:val="28"/>
        </w:rPr>
        <w:t>“穿越”</w:t>
      </w:r>
      <w:r>
        <w:rPr>
          <w:rFonts w:ascii="仿宋_GB2312" w:hAnsi="Hiragino Sans GB W3" w:eastAsia="仿宋_GB2312" w:cs="宋体"/>
          <w:kern w:val="0"/>
          <w:sz w:val="28"/>
          <w:szCs w:val="28"/>
        </w:rPr>
        <w:t>任务的时间。</w:t>
      </w:r>
      <w:r>
        <w:rPr>
          <w:rFonts w:hint="eastAsia" w:ascii="仿宋_GB2312" w:hAnsi="Hiragino Sans GB W3" w:eastAsia="仿宋_GB2312" w:cs="宋体"/>
          <w:kern w:val="0"/>
          <w:sz w:val="28"/>
          <w:szCs w:val="28"/>
        </w:rPr>
        <w:t>当触发以下条件时比赛将结束：</w:t>
      </w:r>
    </w:p>
    <w:p>
      <w:pPr>
        <w:pStyle w:val="7"/>
        <w:numPr>
          <w:ilvl w:val="0"/>
          <w:numId w:val="1"/>
        </w:numPr>
        <w:spacing w:line="360" w:lineRule="auto"/>
        <w:ind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无人机成功完成穿越任务</w:t>
      </w:r>
    </w:p>
    <w:p>
      <w:pPr>
        <w:pStyle w:val="7"/>
        <w:numPr>
          <w:ilvl w:val="0"/>
          <w:numId w:val="1"/>
        </w:numPr>
        <w:spacing w:line="360" w:lineRule="auto"/>
        <w:ind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7</w:t>
      </w:r>
      <w:r>
        <w:rPr>
          <w:rFonts w:hint="eastAsia" w:ascii="仿宋_GB2312" w:hAnsi="Hiragino Sans GB W3" w:eastAsia="仿宋_GB2312" w:cs="宋体"/>
          <w:kern w:val="0"/>
          <w:sz w:val="28"/>
          <w:szCs w:val="28"/>
        </w:rPr>
        <w:t>分钟比赛时间耗尽</w:t>
      </w:r>
    </w:p>
    <w:p>
      <w:pPr>
        <w:pStyle w:val="7"/>
        <w:numPr>
          <w:ilvl w:val="0"/>
          <w:numId w:val="1"/>
        </w:numPr>
        <w:spacing w:line="360" w:lineRule="auto"/>
        <w:ind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选手主动申请结束比赛</w:t>
      </w:r>
    </w:p>
    <w:p>
      <w:pPr>
        <w:pStyle w:val="7"/>
        <w:spacing w:line="360" w:lineRule="auto"/>
        <w:ind w:left="142" w:firstLine="708" w:firstLineChars="253"/>
        <w:rPr>
          <w:rFonts w:ascii="仿宋_GB2312" w:hAnsi="Hiragino Sans GB W3" w:eastAsia="仿宋_GB2312" w:cs="宋体"/>
          <w:kern w:val="0"/>
          <w:sz w:val="28"/>
          <w:szCs w:val="28"/>
        </w:rPr>
      </w:pPr>
      <w:r>
        <w:rPr>
          <w:rFonts w:ascii="仿宋_GB2312" w:hAnsi="Hiragino Sans GB W3" w:eastAsia="仿宋_GB2312" w:cs="宋体"/>
          <w:kern w:val="0"/>
          <w:sz w:val="28"/>
          <w:szCs w:val="28"/>
        </w:rPr>
        <w:t>无人机完成</w:t>
      </w:r>
      <w:r>
        <w:rPr>
          <w:rFonts w:hint="eastAsia" w:ascii="仿宋_GB2312" w:hAnsi="Hiragino Sans GB W3" w:eastAsia="仿宋_GB2312" w:cs="宋体"/>
          <w:kern w:val="0"/>
          <w:sz w:val="28"/>
          <w:szCs w:val="28"/>
        </w:rPr>
        <w:t>“探索”</w:t>
      </w:r>
      <w:r>
        <w:rPr>
          <w:rFonts w:ascii="仿宋_GB2312" w:hAnsi="Hiragino Sans GB W3" w:eastAsia="仿宋_GB2312" w:cs="宋体"/>
          <w:kern w:val="0"/>
          <w:sz w:val="28"/>
          <w:szCs w:val="28"/>
        </w:rPr>
        <w:t>任务的条件为：无人机悬停在迷宫终点单元格内，使用自身搭载的LED指示灯以1Hz的频率闪烁红色三次。LED指示灯闪烁的时间也被计入探索任务用时</w:t>
      </w:r>
      <w:r>
        <w:rPr>
          <w:rFonts w:hint="eastAsia" w:ascii="仿宋_GB2312" w:hAnsi="Hiragino Sans GB W3" w:eastAsia="仿宋_GB2312" w:cs="宋体"/>
          <w:kern w:val="0"/>
          <w:sz w:val="28"/>
          <w:szCs w:val="28"/>
        </w:rPr>
        <w:t>（闪灯结束时停止计时）</w:t>
      </w:r>
      <w:r>
        <w:rPr>
          <w:rFonts w:ascii="仿宋_GB2312" w:hAnsi="Hiragino Sans GB W3" w:eastAsia="仿宋_GB2312" w:cs="宋体"/>
          <w:kern w:val="0"/>
          <w:sz w:val="28"/>
          <w:szCs w:val="28"/>
        </w:rPr>
        <w:t>。</w:t>
      </w:r>
      <w:r>
        <w:rPr>
          <w:rFonts w:hint="eastAsia" w:ascii="仿宋_GB2312" w:hAnsi="Hiragino Sans GB W3" w:eastAsia="仿宋_GB2312" w:cs="宋体"/>
          <w:kern w:val="0"/>
          <w:sz w:val="28"/>
          <w:szCs w:val="28"/>
        </w:rPr>
        <w:t>若比赛结束，无人机仍未完成探索任务，则探索任务时间按7分钟计算。</w:t>
      </w:r>
    </w:p>
    <w:p>
      <w:pPr>
        <w:pStyle w:val="7"/>
        <w:spacing w:line="360" w:lineRule="auto"/>
        <w:ind w:left="142" w:firstLine="708" w:firstLineChars="253"/>
        <w:rPr>
          <w:rFonts w:ascii="仿宋_GB2312" w:hAnsi="Hiragino Sans GB W3" w:eastAsia="仿宋_GB2312" w:cs="宋体"/>
          <w:kern w:val="0"/>
          <w:sz w:val="28"/>
          <w:szCs w:val="28"/>
        </w:rPr>
      </w:pPr>
      <w:r>
        <w:rPr>
          <w:rFonts w:ascii="仿宋_GB2312" w:hAnsi="Hiragino Sans GB W3" w:eastAsia="仿宋_GB2312" w:cs="宋体"/>
          <w:kern w:val="0"/>
          <w:sz w:val="28"/>
          <w:szCs w:val="28"/>
        </w:rPr>
        <w:t>无人机完成</w:t>
      </w:r>
      <w:r>
        <w:rPr>
          <w:rFonts w:hint="eastAsia" w:ascii="仿宋_GB2312" w:hAnsi="Hiragino Sans GB W3" w:eastAsia="仿宋_GB2312" w:cs="宋体"/>
          <w:kern w:val="0"/>
          <w:sz w:val="28"/>
          <w:szCs w:val="28"/>
        </w:rPr>
        <w:t>“穿越”</w:t>
      </w:r>
      <w:r>
        <w:rPr>
          <w:rFonts w:ascii="仿宋_GB2312" w:hAnsi="Hiragino Sans GB W3" w:eastAsia="仿宋_GB2312" w:cs="宋体"/>
          <w:kern w:val="0"/>
          <w:sz w:val="28"/>
          <w:szCs w:val="28"/>
        </w:rPr>
        <w:t>任务的条件为：无人机</w:t>
      </w:r>
      <w:r>
        <w:rPr>
          <w:rFonts w:hint="eastAsia" w:ascii="仿宋_GB2312" w:hAnsi="Hiragino Sans GB W3" w:eastAsia="仿宋_GB2312" w:cs="宋体"/>
          <w:kern w:val="0"/>
          <w:sz w:val="28"/>
          <w:szCs w:val="28"/>
        </w:rPr>
        <w:t>任意部分</w:t>
      </w:r>
      <w:r>
        <w:rPr>
          <w:rFonts w:ascii="仿宋_GB2312" w:hAnsi="Hiragino Sans GB W3" w:eastAsia="仿宋_GB2312" w:cs="宋体"/>
          <w:kern w:val="0"/>
          <w:sz w:val="28"/>
          <w:szCs w:val="28"/>
        </w:rPr>
        <w:t>进入迷宫起点单元格，并使机身搭载的LED保持蓝色常亮</w:t>
      </w: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裁判</w:t>
      </w:r>
      <w:r>
        <w:rPr>
          <w:rFonts w:hint="eastAsia" w:ascii="仿宋_GB2312" w:hAnsi="Hiragino Sans GB W3" w:eastAsia="仿宋_GB2312" w:cs="宋体"/>
          <w:kern w:val="0"/>
          <w:sz w:val="28"/>
          <w:szCs w:val="28"/>
        </w:rPr>
        <w:t>将</w:t>
      </w:r>
      <w:r>
        <w:rPr>
          <w:rFonts w:ascii="仿宋_GB2312" w:hAnsi="Hiragino Sans GB W3" w:eastAsia="仿宋_GB2312" w:cs="宋体"/>
          <w:kern w:val="0"/>
          <w:sz w:val="28"/>
          <w:szCs w:val="28"/>
        </w:rPr>
        <w:t>立即停止计时。</w:t>
      </w:r>
    </w:p>
    <w:p>
      <w:pPr>
        <w:pStyle w:val="7"/>
        <w:spacing w:line="360" w:lineRule="auto"/>
        <w:ind w:left="142" w:firstLine="708" w:firstLineChars="253"/>
        <w:rPr>
          <w:rFonts w:hint="default" w:ascii="仿宋_GB2312" w:hAnsi="Hiragino Sans GB W3" w:eastAsia="仿宋_GB2312" w:cs="宋体"/>
          <w:kern w:val="0"/>
          <w:sz w:val="28"/>
          <w:szCs w:val="28"/>
        </w:rPr>
      </w:pPr>
    </w:p>
    <w:p>
      <w:pPr>
        <w:pStyle w:val="7"/>
        <w:spacing w:line="360" w:lineRule="auto"/>
        <w:ind w:left="0" w:firstLine="840" w:firstLineChars="300"/>
        <w:rPr>
          <w:rFonts w:ascii="仿宋_GB2312" w:hAnsi="Hiragino Sans GB W3" w:eastAsia="仿宋_GB2312" w:cs="宋体"/>
          <w:kern w:val="0"/>
          <w:sz w:val="28"/>
          <w:szCs w:val="28"/>
        </w:rPr>
      </w:pPr>
      <w:r>
        <w:rPr>
          <w:rFonts w:hint="default" w:ascii="仿宋_GB2312" w:hAnsi="Hiragino Sans GB W3" w:eastAsia="仿宋_GB2312" w:cs="宋体"/>
          <w:kern w:val="0"/>
          <w:sz w:val="28"/>
          <w:szCs w:val="28"/>
        </w:rPr>
        <w:t>3</w:t>
      </w:r>
      <w:r>
        <w:rPr>
          <w:rFonts w:ascii="仿宋_GB2312" w:hAnsi="Hiragino Sans GB W3" w:eastAsia="仿宋_GB2312" w:cs="宋体"/>
          <w:kern w:val="0"/>
          <w:sz w:val="28"/>
          <w:szCs w:val="28"/>
        </w:rPr>
        <w:t xml:space="preserve">.2.2 </w:t>
      </w:r>
      <w:r>
        <w:rPr>
          <w:rFonts w:hint="eastAsia" w:ascii="仿宋_GB2312" w:hAnsi="Hiragino Sans GB W3" w:eastAsia="仿宋_GB2312" w:cs="宋体"/>
          <w:kern w:val="0"/>
          <w:sz w:val="28"/>
          <w:szCs w:val="28"/>
        </w:rPr>
        <w:t>任务计分</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 xml:space="preserve">无人机正确完成一次隐藏任务:  </w:t>
      </w:r>
      <w:r>
        <w:rPr>
          <w:rFonts w:ascii="仿宋_GB2312" w:hAnsi="Hiragino Sans GB W3" w:eastAsia="仿宋_GB2312" w:cs="宋体"/>
          <w:kern w:val="0"/>
          <w:sz w:val="28"/>
          <w:szCs w:val="28"/>
        </w:rPr>
        <w:t xml:space="preserve">  20</w:t>
      </w:r>
      <w:r>
        <w:rPr>
          <w:rFonts w:hint="eastAsia" w:ascii="仿宋_GB2312" w:hAnsi="Hiragino Sans GB W3" w:eastAsia="仿宋_GB2312" w:cs="宋体"/>
          <w:kern w:val="0"/>
          <w:sz w:val="28"/>
          <w:szCs w:val="28"/>
        </w:rPr>
        <w:t>分/次</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 xml:space="preserve">无人机完成探索任务:  </w:t>
      </w:r>
      <w:r>
        <w:rPr>
          <w:rFonts w:ascii="仿宋_GB2312" w:hAnsi="Hiragino Sans GB W3" w:eastAsia="仿宋_GB2312" w:cs="宋体"/>
          <w:kern w:val="0"/>
          <w:sz w:val="28"/>
          <w:szCs w:val="28"/>
        </w:rPr>
        <w:t xml:space="preserve">          40</w:t>
      </w:r>
      <w:r>
        <w:rPr>
          <w:rFonts w:hint="eastAsia" w:ascii="仿宋_GB2312" w:hAnsi="Hiragino Sans GB W3" w:eastAsia="仿宋_GB2312" w:cs="宋体"/>
          <w:kern w:val="0"/>
          <w:sz w:val="28"/>
          <w:szCs w:val="28"/>
        </w:rPr>
        <w:t>分</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 xml:space="preserve">无人机完成穿越任务:  </w:t>
      </w:r>
      <w:r>
        <w:rPr>
          <w:rFonts w:ascii="仿宋_GB2312" w:hAnsi="Hiragino Sans GB W3" w:eastAsia="仿宋_GB2312" w:cs="宋体"/>
          <w:kern w:val="0"/>
          <w:sz w:val="28"/>
          <w:szCs w:val="28"/>
        </w:rPr>
        <w:t xml:space="preserve">          40</w:t>
      </w:r>
      <w:r>
        <w:rPr>
          <w:rFonts w:hint="eastAsia" w:ascii="仿宋_GB2312" w:hAnsi="Hiragino Sans GB W3" w:eastAsia="仿宋_GB2312" w:cs="宋体"/>
          <w:kern w:val="0"/>
          <w:sz w:val="28"/>
          <w:szCs w:val="28"/>
        </w:rPr>
        <w:t>分</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若无人机在完成探索或穿越任务途中比赛结束，则对应阶段的得分按下述方法计算：</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比赛结束时无人机所在单元格为P</w:t>
      </w:r>
      <w:r>
        <w:rPr>
          <w:rFonts w:hint="eastAsia" w:ascii="仿宋_GB2312" w:hAnsi="Hiragino Sans GB W3" w:eastAsia="仿宋_GB2312" w:cs="宋体"/>
          <w:kern w:val="0"/>
          <w:sz w:val="28"/>
          <w:szCs w:val="28"/>
          <w:vertAlign w:val="subscript"/>
        </w:rPr>
        <w:t>1</w:t>
      </w:r>
      <w:r>
        <w:rPr>
          <w:rFonts w:hint="eastAsia" w:ascii="仿宋_GB2312" w:hAnsi="Hiragino Sans GB W3" w:eastAsia="仿宋_GB2312" w:cs="宋体"/>
          <w:kern w:val="0"/>
          <w:sz w:val="28"/>
          <w:szCs w:val="28"/>
        </w:rPr>
        <w:t>，在迷宫从起点到终点的最短路径上找到距离P</w:t>
      </w:r>
      <w:r>
        <w:rPr>
          <w:rFonts w:hint="eastAsia" w:ascii="仿宋_GB2312" w:hAnsi="Hiragino Sans GB W3" w:eastAsia="仿宋_GB2312" w:cs="宋体"/>
          <w:kern w:val="0"/>
          <w:sz w:val="28"/>
          <w:szCs w:val="28"/>
          <w:vertAlign w:val="subscript"/>
        </w:rPr>
        <w:t>1</w:t>
      </w:r>
      <w:r>
        <w:rPr>
          <w:rFonts w:hint="eastAsia" w:ascii="仿宋_GB2312" w:hAnsi="Hiragino Sans GB W3" w:eastAsia="仿宋_GB2312" w:cs="宋体"/>
          <w:kern w:val="0"/>
          <w:sz w:val="28"/>
          <w:szCs w:val="28"/>
        </w:rPr>
        <w:t>路程最短的单元格P</w:t>
      </w:r>
      <w:r>
        <w:rPr>
          <w:rFonts w:hint="eastAsia" w:ascii="仿宋_GB2312" w:hAnsi="Hiragino Sans GB W3" w:eastAsia="仿宋_GB2312" w:cs="宋体"/>
          <w:kern w:val="0"/>
          <w:sz w:val="28"/>
          <w:szCs w:val="28"/>
          <w:vertAlign w:val="subscript"/>
        </w:rPr>
        <w:t>2</w:t>
      </w:r>
      <w:r>
        <w:rPr>
          <w:rFonts w:hint="eastAsia" w:ascii="仿宋_GB2312" w:hAnsi="Hiragino Sans GB W3" w:eastAsia="仿宋_GB2312" w:cs="宋体"/>
          <w:kern w:val="0"/>
          <w:sz w:val="28"/>
          <w:szCs w:val="28"/>
        </w:rPr>
        <w:t>，迷宫从起点到终点的最短路程为L。路程</w:t>
      </w:r>
      <w:r>
        <w:rPr>
          <w:rFonts w:ascii="仿宋_GB2312" w:hAnsi="Hiragino Sans GB W3" w:eastAsia="仿宋_GB2312" w:cs="宋体"/>
          <w:kern w:val="0"/>
          <w:sz w:val="28"/>
          <w:szCs w:val="28"/>
        </w:rPr>
        <w:t>为</w:t>
      </w:r>
      <w:r>
        <w:rPr>
          <w:rFonts w:hint="eastAsia" w:ascii="仿宋_GB2312" w:hAnsi="Hiragino Sans GB W3" w:eastAsia="仿宋_GB2312" w:cs="宋体"/>
          <w:kern w:val="0"/>
          <w:sz w:val="28"/>
          <w:szCs w:val="28"/>
        </w:rPr>
        <w:t>无</w:t>
      </w:r>
      <w:r>
        <w:rPr>
          <w:rFonts w:ascii="仿宋_GB2312" w:hAnsi="Hiragino Sans GB W3" w:eastAsia="仿宋_GB2312" w:cs="宋体"/>
          <w:kern w:val="0"/>
          <w:sz w:val="28"/>
          <w:szCs w:val="28"/>
        </w:rPr>
        <w:t>人</w:t>
      </w:r>
      <w:r>
        <w:rPr>
          <w:rFonts w:hint="eastAsia" w:ascii="仿宋_GB2312" w:hAnsi="Hiragino Sans GB W3" w:eastAsia="仿宋_GB2312" w:cs="宋体"/>
          <w:kern w:val="0"/>
          <w:sz w:val="28"/>
          <w:szCs w:val="28"/>
        </w:rPr>
        <w:t>机</w:t>
      </w:r>
      <w:r>
        <w:rPr>
          <w:rFonts w:ascii="仿宋_GB2312" w:hAnsi="Hiragino Sans GB W3" w:eastAsia="仿宋_GB2312" w:cs="宋体"/>
          <w:kern w:val="0"/>
          <w:sz w:val="28"/>
          <w:szCs w:val="28"/>
        </w:rPr>
        <w:t>从一个单元格运动到另一个单</w:t>
      </w:r>
      <w:r>
        <w:rPr>
          <w:rFonts w:hint="eastAsia" w:ascii="仿宋_GB2312" w:hAnsi="Hiragino Sans GB W3" w:eastAsia="仿宋_GB2312" w:cs="宋体"/>
          <w:kern w:val="0"/>
          <w:sz w:val="28"/>
          <w:szCs w:val="28"/>
        </w:rPr>
        <w:t>元</w:t>
      </w:r>
      <w:r>
        <w:rPr>
          <w:rFonts w:ascii="仿宋_GB2312" w:hAnsi="Hiragino Sans GB W3" w:eastAsia="仿宋_GB2312" w:cs="宋体"/>
          <w:kern w:val="0"/>
          <w:sz w:val="28"/>
          <w:szCs w:val="28"/>
        </w:rPr>
        <w:t>格所移动的格数</w:t>
      </w:r>
      <w:r>
        <w:rPr>
          <w:rFonts w:hint="eastAsia" w:ascii="仿宋_GB2312" w:hAnsi="Hiragino Sans GB W3" w:eastAsia="仿宋_GB2312" w:cs="宋体"/>
          <w:kern w:val="0"/>
          <w:sz w:val="28"/>
          <w:szCs w:val="28"/>
        </w:rPr>
        <w:t>，如</w:t>
      </w:r>
      <w:r>
        <w:rPr>
          <w:rFonts w:ascii="仿宋_GB2312" w:hAnsi="Hiragino Sans GB W3" w:eastAsia="仿宋_GB2312" w:cs="宋体"/>
          <w:kern w:val="0"/>
          <w:sz w:val="28"/>
          <w:szCs w:val="28"/>
        </w:rPr>
        <w:t>果无人机降落在格与格之间，则</w:t>
      </w:r>
      <w:r>
        <w:rPr>
          <w:rFonts w:hint="eastAsia" w:ascii="仿宋_GB2312" w:hAnsi="Hiragino Sans GB W3" w:eastAsia="仿宋_GB2312" w:cs="宋体"/>
          <w:kern w:val="0"/>
          <w:sz w:val="28"/>
          <w:szCs w:val="28"/>
        </w:rPr>
        <w:t>路程</w:t>
      </w:r>
      <w:r>
        <w:rPr>
          <w:rFonts w:ascii="仿宋_GB2312" w:hAnsi="Hiragino Sans GB W3" w:eastAsia="仿宋_GB2312" w:cs="宋体"/>
          <w:kern w:val="0"/>
          <w:sz w:val="28"/>
          <w:szCs w:val="28"/>
        </w:rPr>
        <w:t>以</w:t>
      </w:r>
      <w:r>
        <w:rPr>
          <w:rFonts w:hint="eastAsia" w:ascii="仿宋_GB2312" w:hAnsi="Hiragino Sans GB W3" w:eastAsia="仿宋_GB2312" w:cs="宋体"/>
          <w:kern w:val="0"/>
          <w:sz w:val="28"/>
          <w:szCs w:val="28"/>
        </w:rPr>
        <w:t>按</w:t>
      </w:r>
      <w:r>
        <w:rPr>
          <w:rFonts w:ascii="仿宋_GB2312" w:hAnsi="Hiragino Sans GB W3" w:eastAsia="仿宋_GB2312" w:cs="宋体"/>
          <w:kern w:val="0"/>
          <w:sz w:val="28"/>
          <w:szCs w:val="28"/>
        </w:rPr>
        <w:t>得分更高的</w:t>
      </w:r>
      <w:r>
        <w:rPr>
          <w:rFonts w:hint="eastAsia" w:ascii="仿宋_GB2312" w:hAnsi="Hiragino Sans GB W3" w:eastAsia="仿宋_GB2312" w:cs="宋体"/>
          <w:kern w:val="0"/>
          <w:sz w:val="28"/>
          <w:szCs w:val="28"/>
        </w:rPr>
        <w:t>方式</w:t>
      </w:r>
      <w:r>
        <w:rPr>
          <w:rFonts w:ascii="仿宋_GB2312" w:hAnsi="Hiragino Sans GB W3" w:eastAsia="仿宋_GB2312" w:cs="宋体"/>
          <w:kern w:val="0"/>
          <w:sz w:val="28"/>
          <w:szCs w:val="28"/>
        </w:rPr>
        <w:t>计</w:t>
      </w:r>
      <w:r>
        <w:rPr>
          <w:rFonts w:hint="eastAsia" w:ascii="仿宋_GB2312" w:hAnsi="Hiragino Sans GB W3" w:eastAsia="仿宋_GB2312" w:cs="宋体"/>
          <w:kern w:val="0"/>
          <w:sz w:val="28"/>
          <w:szCs w:val="28"/>
        </w:rPr>
        <w:t>算。</w:t>
      </w:r>
    </w:p>
    <w:p>
      <w:pPr>
        <w:pStyle w:val="7"/>
        <w:spacing w:line="360" w:lineRule="auto"/>
        <w:ind w:left="142" w:firstLine="708" w:firstLineChars="253"/>
        <w:jc w:val="center"/>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探索任务得分 =</w:t>
      </w:r>
      <w:r>
        <w:rPr>
          <w:rFonts w:ascii="仿宋_GB2312" w:hAnsi="Hiragino Sans GB W3" w:eastAsia="仿宋_GB2312" w:cs="宋体"/>
          <w:kern w:val="0"/>
          <w:sz w:val="28"/>
          <w:szCs w:val="28"/>
        </w:rPr>
        <w:t xml:space="preserve"> </w:t>
      </w:r>
      <w:r>
        <w:rPr>
          <w:rFonts w:hint="eastAsia" w:ascii="仿宋_GB2312" w:hAnsi="Hiragino Sans GB W3" w:eastAsia="仿宋_GB2312" w:cs="宋体"/>
          <w:kern w:val="0"/>
          <w:sz w:val="28"/>
          <w:szCs w:val="28"/>
        </w:rPr>
        <w:t>起点到P</w:t>
      </w:r>
      <w:r>
        <w:rPr>
          <w:rFonts w:hint="eastAsia" w:ascii="仿宋_GB2312" w:hAnsi="Hiragino Sans GB W3" w:eastAsia="仿宋_GB2312" w:cs="宋体"/>
          <w:kern w:val="0"/>
          <w:sz w:val="28"/>
          <w:szCs w:val="28"/>
          <w:vertAlign w:val="subscript"/>
        </w:rPr>
        <w:t>2</w:t>
      </w:r>
      <w:r>
        <w:rPr>
          <w:rFonts w:hint="eastAsia" w:ascii="仿宋_GB2312" w:hAnsi="Hiragino Sans GB W3" w:eastAsia="仿宋_GB2312" w:cs="宋体"/>
          <w:kern w:val="0"/>
          <w:sz w:val="28"/>
          <w:szCs w:val="28"/>
        </w:rPr>
        <w:t>的最短路程/L*40</w:t>
      </w:r>
    </w:p>
    <w:p>
      <w:pPr>
        <w:pStyle w:val="7"/>
        <w:spacing w:line="360" w:lineRule="auto"/>
        <w:ind w:left="142" w:firstLine="708" w:firstLineChars="253"/>
        <w:jc w:val="center"/>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穿越任务得分 =</w:t>
      </w:r>
      <w:r>
        <w:rPr>
          <w:rFonts w:ascii="仿宋_GB2312" w:hAnsi="Hiragino Sans GB W3" w:eastAsia="仿宋_GB2312" w:cs="宋体"/>
          <w:kern w:val="0"/>
          <w:sz w:val="28"/>
          <w:szCs w:val="28"/>
        </w:rPr>
        <w:t xml:space="preserve"> </w:t>
      </w:r>
      <w:r>
        <w:rPr>
          <w:rFonts w:hint="eastAsia" w:ascii="仿宋_GB2312" w:hAnsi="Hiragino Sans GB W3" w:eastAsia="仿宋_GB2312" w:cs="宋体"/>
          <w:kern w:val="0"/>
          <w:sz w:val="28"/>
          <w:szCs w:val="28"/>
        </w:rPr>
        <w:t>终点到P</w:t>
      </w:r>
      <w:r>
        <w:rPr>
          <w:rFonts w:hint="eastAsia" w:ascii="仿宋_GB2312" w:hAnsi="Hiragino Sans GB W3" w:eastAsia="仿宋_GB2312" w:cs="宋体"/>
          <w:kern w:val="0"/>
          <w:sz w:val="28"/>
          <w:szCs w:val="28"/>
          <w:vertAlign w:val="subscript"/>
        </w:rPr>
        <w:t>2</w:t>
      </w:r>
      <w:r>
        <w:rPr>
          <w:rFonts w:hint="eastAsia" w:ascii="仿宋_GB2312" w:hAnsi="Hiragino Sans GB W3" w:eastAsia="仿宋_GB2312" w:cs="宋体"/>
          <w:kern w:val="0"/>
          <w:sz w:val="28"/>
          <w:szCs w:val="28"/>
        </w:rPr>
        <w:t>的最短路程/L*40</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计算结果四舍五入。</w:t>
      </w:r>
    </w:p>
    <w:p>
      <w:pPr>
        <w:pStyle w:val="7"/>
        <w:spacing w:line="360" w:lineRule="auto"/>
        <w:ind w:left="142" w:firstLine="277" w:firstLineChars="99"/>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举例：</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当一局比赛结束时，无人机最后停留在P</w:t>
      </w:r>
      <w:r>
        <w:rPr>
          <w:rFonts w:hint="eastAsia" w:ascii="仿宋_GB2312" w:hAnsi="Hiragino Sans GB W3" w:eastAsia="仿宋_GB2312" w:cs="宋体"/>
          <w:kern w:val="0"/>
          <w:sz w:val="28"/>
          <w:szCs w:val="28"/>
          <w:vertAlign w:val="subscript"/>
        </w:rPr>
        <w:t>1</w:t>
      </w:r>
      <w:r>
        <w:rPr>
          <w:rFonts w:hint="eastAsia" w:ascii="仿宋_GB2312" w:hAnsi="Hiragino Sans GB W3" w:eastAsia="仿宋_GB2312" w:cs="宋体"/>
          <w:kern w:val="0"/>
          <w:sz w:val="28"/>
          <w:szCs w:val="28"/>
        </w:rPr>
        <w:t>位置。黄</w:t>
      </w:r>
      <w:r>
        <w:rPr>
          <w:rFonts w:ascii="仿宋_GB2312" w:hAnsi="Hiragino Sans GB W3" w:eastAsia="仿宋_GB2312" w:cs="宋体"/>
          <w:kern w:val="0"/>
          <w:sz w:val="28"/>
          <w:szCs w:val="28"/>
        </w:rPr>
        <w:t>色单元格代表的是从迷宫起</w:t>
      </w:r>
      <w:r>
        <w:rPr>
          <w:rFonts w:hint="eastAsia" w:ascii="仿宋_GB2312" w:hAnsi="Hiragino Sans GB W3" w:eastAsia="仿宋_GB2312" w:cs="宋体"/>
          <w:kern w:val="0"/>
          <w:sz w:val="28"/>
          <w:szCs w:val="28"/>
        </w:rPr>
        <w:t>点</w:t>
      </w:r>
      <w:r>
        <w:rPr>
          <w:rFonts w:ascii="仿宋_GB2312" w:hAnsi="Hiragino Sans GB W3" w:eastAsia="仿宋_GB2312" w:cs="宋体"/>
          <w:kern w:val="0"/>
          <w:sz w:val="28"/>
          <w:szCs w:val="28"/>
        </w:rPr>
        <w:t>到终点的最短路径</w:t>
      </w: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从</w:t>
      </w:r>
      <w:r>
        <w:rPr>
          <w:rFonts w:hint="eastAsia" w:ascii="仿宋_GB2312" w:hAnsi="Hiragino Sans GB W3" w:eastAsia="仿宋_GB2312" w:cs="宋体"/>
          <w:kern w:val="0"/>
          <w:sz w:val="28"/>
          <w:szCs w:val="28"/>
        </w:rPr>
        <w:t>迷</w:t>
      </w:r>
      <w:r>
        <w:rPr>
          <w:rFonts w:ascii="仿宋_GB2312" w:hAnsi="Hiragino Sans GB W3" w:eastAsia="仿宋_GB2312" w:cs="宋体"/>
          <w:kern w:val="0"/>
          <w:sz w:val="28"/>
          <w:szCs w:val="28"/>
        </w:rPr>
        <w:t>宫</w:t>
      </w:r>
      <w:r>
        <w:rPr>
          <w:rFonts w:hint="eastAsia" w:ascii="仿宋_GB2312" w:hAnsi="Hiragino Sans GB W3" w:eastAsia="仿宋_GB2312" w:cs="宋体"/>
          <w:kern w:val="0"/>
          <w:sz w:val="28"/>
          <w:szCs w:val="28"/>
        </w:rPr>
        <w:t>起</w:t>
      </w:r>
      <w:r>
        <w:rPr>
          <w:rFonts w:ascii="仿宋_GB2312" w:hAnsi="Hiragino Sans GB W3" w:eastAsia="仿宋_GB2312" w:cs="宋体"/>
          <w:kern w:val="0"/>
          <w:sz w:val="28"/>
          <w:szCs w:val="28"/>
        </w:rPr>
        <w:t>点</w:t>
      </w:r>
      <w:r>
        <w:rPr>
          <w:rFonts w:hint="eastAsia" w:ascii="仿宋_GB2312" w:hAnsi="Hiragino Sans GB W3" w:eastAsia="仿宋_GB2312" w:cs="宋体"/>
          <w:kern w:val="0"/>
          <w:sz w:val="28"/>
          <w:szCs w:val="28"/>
        </w:rPr>
        <w:t>下一格</w:t>
      </w:r>
      <w:r>
        <w:rPr>
          <w:rFonts w:ascii="仿宋_GB2312" w:hAnsi="Hiragino Sans GB W3" w:eastAsia="仿宋_GB2312" w:cs="宋体"/>
          <w:kern w:val="0"/>
          <w:sz w:val="28"/>
          <w:szCs w:val="28"/>
        </w:rPr>
        <w:t>到终点</w:t>
      </w:r>
      <w:r>
        <w:rPr>
          <w:rFonts w:hint="eastAsia" w:ascii="仿宋_GB2312" w:hAnsi="Hiragino Sans GB W3" w:eastAsia="仿宋_GB2312" w:cs="宋体"/>
          <w:kern w:val="0"/>
          <w:sz w:val="28"/>
          <w:szCs w:val="28"/>
        </w:rPr>
        <w:t>最</w:t>
      </w:r>
      <w:r>
        <w:rPr>
          <w:rFonts w:ascii="仿宋_GB2312" w:hAnsi="Hiragino Sans GB W3" w:eastAsia="仿宋_GB2312" w:cs="宋体"/>
          <w:kern w:val="0"/>
          <w:sz w:val="28"/>
          <w:szCs w:val="28"/>
        </w:rPr>
        <w:t>短路</w:t>
      </w:r>
      <w:r>
        <w:rPr>
          <w:rFonts w:hint="eastAsia" w:ascii="仿宋_GB2312" w:hAnsi="Hiragino Sans GB W3" w:eastAsia="仿宋_GB2312" w:cs="宋体"/>
          <w:kern w:val="0"/>
          <w:sz w:val="28"/>
          <w:szCs w:val="28"/>
        </w:rPr>
        <w:t>程L等</w:t>
      </w:r>
      <w:r>
        <w:rPr>
          <w:rFonts w:ascii="仿宋_GB2312" w:hAnsi="Hiragino Sans GB W3" w:eastAsia="仿宋_GB2312" w:cs="宋体"/>
          <w:kern w:val="0"/>
          <w:sz w:val="28"/>
          <w:szCs w:val="28"/>
        </w:rPr>
        <w:t>于</w:t>
      </w:r>
      <w:r>
        <w:rPr>
          <w:rFonts w:hint="eastAsia" w:ascii="仿宋_GB2312" w:hAnsi="Hiragino Sans GB W3" w:eastAsia="仿宋_GB2312" w:cs="宋体"/>
          <w:kern w:val="0"/>
          <w:sz w:val="28"/>
          <w:szCs w:val="28"/>
        </w:rPr>
        <w:t>14个</w:t>
      </w:r>
      <w:r>
        <w:rPr>
          <w:rFonts w:ascii="仿宋_GB2312" w:hAnsi="Hiragino Sans GB W3" w:eastAsia="仿宋_GB2312" w:cs="宋体"/>
          <w:kern w:val="0"/>
          <w:sz w:val="28"/>
          <w:szCs w:val="28"/>
        </w:rPr>
        <w:t>单</w:t>
      </w:r>
      <w:r>
        <w:rPr>
          <w:rFonts w:hint="eastAsia" w:ascii="仿宋_GB2312" w:hAnsi="Hiragino Sans GB W3" w:eastAsia="仿宋_GB2312" w:cs="宋体"/>
          <w:kern w:val="0"/>
          <w:sz w:val="28"/>
          <w:szCs w:val="28"/>
        </w:rPr>
        <w:t>元</w:t>
      </w:r>
      <w:r>
        <w:rPr>
          <w:rFonts w:ascii="仿宋_GB2312" w:hAnsi="Hiragino Sans GB W3" w:eastAsia="仿宋_GB2312" w:cs="宋体"/>
          <w:kern w:val="0"/>
          <w:sz w:val="28"/>
          <w:szCs w:val="28"/>
        </w:rPr>
        <w:t>格。</w:t>
      </w:r>
      <w:r>
        <w:rPr>
          <w:rFonts w:hint="eastAsia" w:ascii="仿宋_GB2312" w:hAnsi="Hiragino Sans GB W3" w:eastAsia="仿宋_GB2312" w:cs="宋体"/>
          <w:kern w:val="0"/>
          <w:sz w:val="28"/>
          <w:szCs w:val="28"/>
        </w:rPr>
        <w:t>P</w:t>
      </w:r>
      <w:r>
        <w:rPr>
          <w:rFonts w:hint="eastAsia" w:ascii="仿宋_GB2312" w:hAnsi="Hiragino Sans GB W3" w:eastAsia="仿宋_GB2312" w:cs="宋体"/>
          <w:kern w:val="0"/>
          <w:sz w:val="28"/>
          <w:szCs w:val="28"/>
          <w:vertAlign w:val="subscript"/>
        </w:rPr>
        <w:t>2</w:t>
      </w:r>
      <w:r>
        <w:rPr>
          <w:rFonts w:hint="eastAsia" w:ascii="仿宋_GB2312" w:hAnsi="Hiragino Sans GB W3" w:eastAsia="仿宋_GB2312" w:cs="宋体"/>
          <w:kern w:val="0"/>
          <w:sz w:val="28"/>
          <w:szCs w:val="28"/>
        </w:rPr>
        <w:t>位置</w:t>
      </w:r>
      <w:r>
        <w:rPr>
          <w:rFonts w:ascii="仿宋_GB2312" w:hAnsi="Hiragino Sans GB W3" w:eastAsia="仿宋_GB2312" w:cs="宋体"/>
          <w:kern w:val="0"/>
          <w:sz w:val="28"/>
          <w:szCs w:val="28"/>
        </w:rPr>
        <w:t>为</w:t>
      </w:r>
      <w:r>
        <w:rPr>
          <w:rFonts w:hint="eastAsia" w:ascii="仿宋_GB2312" w:hAnsi="Hiragino Sans GB W3" w:eastAsia="仿宋_GB2312" w:cs="宋体"/>
          <w:kern w:val="0"/>
          <w:sz w:val="28"/>
          <w:szCs w:val="28"/>
        </w:rPr>
        <w:t>迷</w:t>
      </w:r>
      <w:r>
        <w:rPr>
          <w:rFonts w:ascii="仿宋_GB2312" w:hAnsi="Hiragino Sans GB W3" w:eastAsia="仿宋_GB2312" w:cs="宋体"/>
          <w:kern w:val="0"/>
          <w:sz w:val="28"/>
          <w:szCs w:val="28"/>
        </w:rPr>
        <w:t>宫最短路径上距离</w:t>
      </w:r>
      <w:r>
        <w:rPr>
          <w:rFonts w:hint="eastAsia" w:ascii="仿宋_GB2312" w:hAnsi="Hiragino Sans GB W3" w:eastAsia="仿宋_GB2312" w:cs="宋体"/>
          <w:kern w:val="0"/>
          <w:sz w:val="28"/>
          <w:szCs w:val="28"/>
        </w:rPr>
        <w:t>P</w:t>
      </w:r>
      <w:r>
        <w:rPr>
          <w:rFonts w:hint="eastAsia" w:ascii="仿宋_GB2312" w:hAnsi="Hiragino Sans GB W3" w:eastAsia="仿宋_GB2312" w:cs="宋体"/>
          <w:kern w:val="0"/>
          <w:sz w:val="28"/>
          <w:szCs w:val="28"/>
          <w:vertAlign w:val="subscript"/>
        </w:rPr>
        <w:t>1</w:t>
      </w:r>
      <w:r>
        <w:rPr>
          <w:rFonts w:hint="eastAsia" w:ascii="仿宋_GB2312" w:hAnsi="Hiragino Sans GB W3" w:eastAsia="仿宋_GB2312" w:cs="宋体"/>
          <w:kern w:val="0"/>
          <w:sz w:val="28"/>
          <w:szCs w:val="28"/>
        </w:rPr>
        <w:t>路</w:t>
      </w:r>
      <w:r>
        <w:rPr>
          <w:rFonts w:ascii="仿宋_GB2312" w:hAnsi="Hiragino Sans GB W3" w:eastAsia="仿宋_GB2312" w:cs="宋体"/>
          <w:kern w:val="0"/>
          <w:sz w:val="28"/>
          <w:szCs w:val="28"/>
        </w:rPr>
        <w:t>程最近的点</w:t>
      </w: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示例中</w:t>
      </w:r>
      <w:r>
        <w:rPr>
          <w:rFonts w:hint="eastAsia" w:ascii="仿宋_GB2312" w:hAnsi="Hiragino Sans GB W3" w:eastAsia="仿宋_GB2312" w:cs="宋体"/>
          <w:kern w:val="0"/>
          <w:sz w:val="28"/>
          <w:szCs w:val="28"/>
        </w:rPr>
        <w:t>P</w:t>
      </w:r>
      <w:r>
        <w:rPr>
          <w:rFonts w:hint="eastAsia" w:ascii="仿宋_GB2312" w:hAnsi="Hiragino Sans GB W3" w:eastAsia="仿宋_GB2312" w:cs="宋体"/>
          <w:kern w:val="0"/>
          <w:sz w:val="28"/>
          <w:szCs w:val="28"/>
          <w:vertAlign w:val="subscript"/>
        </w:rPr>
        <w:t>2</w:t>
      </w:r>
      <w:r>
        <w:rPr>
          <w:rFonts w:hint="eastAsia" w:ascii="仿宋_GB2312" w:hAnsi="Hiragino Sans GB W3" w:eastAsia="仿宋_GB2312" w:cs="宋体"/>
          <w:kern w:val="0"/>
          <w:sz w:val="28"/>
          <w:szCs w:val="28"/>
        </w:rPr>
        <w:t>距离迷</w:t>
      </w:r>
      <w:r>
        <w:rPr>
          <w:rFonts w:ascii="仿宋_GB2312" w:hAnsi="Hiragino Sans GB W3" w:eastAsia="仿宋_GB2312" w:cs="宋体"/>
          <w:kern w:val="0"/>
          <w:sz w:val="28"/>
          <w:szCs w:val="28"/>
        </w:rPr>
        <w:t>宫起点的路程为</w:t>
      </w:r>
      <w:r>
        <w:rPr>
          <w:rFonts w:hint="eastAsia" w:ascii="仿宋_GB2312" w:hAnsi="Hiragino Sans GB W3" w:eastAsia="仿宋_GB2312" w:cs="宋体"/>
          <w:kern w:val="0"/>
          <w:sz w:val="28"/>
          <w:szCs w:val="28"/>
        </w:rPr>
        <w:t>9，距离迷</w:t>
      </w:r>
      <w:r>
        <w:rPr>
          <w:rFonts w:ascii="仿宋_GB2312" w:hAnsi="Hiragino Sans GB W3" w:eastAsia="仿宋_GB2312" w:cs="宋体"/>
          <w:kern w:val="0"/>
          <w:sz w:val="28"/>
          <w:szCs w:val="28"/>
        </w:rPr>
        <w:t>宫</w:t>
      </w:r>
      <w:r>
        <w:rPr>
          <w:rFonts w:hint="eastAsia" w:ascii="仿宋_GB2312" w:hAnsi="Hiragino Sans GB W3" w:eastAsia="仿宋_GB2312" w:cs="宋体"/>
          <w:kern w:val="0"/>
          <w:sz w:val="28"/>
          <w:szCs w:val="28"/>
        </w:rPr>
        <w:t>终点</w:t>
      </w:r>
      <w:r>
        <w:rPr>
          <w:rFonts w:ascii="仿宋_GB2312" w:hAnsi="Hiragino Sans GB W3" w:eastAsia="仿宋_GB2312" w:cs="宋体"/>
          <w:kern w:val="0"/>
          <w:sz w:val="28"/>
          <w:szCs w:val="28"/>
        </w:rPr>
        <w:t>的路程为</w:t>
      </w:r>
      <w:r>
        <w:rPr>
          <w:rFonts w:hint="eastAsia" w:ascii="仿宋_GB2312" w:hAnsi="Hiragino Sans GB W3" w:eastAsia="仿宋_GB2312" w:cs="宋体"/>
          <w:kern w:val="0"/>
          <w:sz w:val="28"/>
          <w:szCs w:val="28"/>
        </w:rPr>
        <w:t>5</w:t>
      </w:r>
      <w:r>
        <w:rPr>
          <w:rFonts w:ascii="仿宋_GB2312" w:hAnsi="Hiragino Sans GB W3" w:eastAsia="仿宋_GB2312" w:cs="宋体"/>
          <w:kern w:val="0"/>
          <w:sz w:val="28"/>
          <w:szCs w:val="28"/>
        </w:rPr>
        <w:t>。</w:t>
      </w:r>
    </w:p>
    <w:p>
      <w:pPr>
        <w:spacing w:line="240" w:lineRule="auto"/>
        <w:ind w:left="0" w:firstLine="0"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br w:type="page"/>
      </w:r>
    </w:p>
    <w:p>
      <w:pPr>
        <w:pStyle w:val="7"/>
        <w:spacing w:line="360" w:lineRule="auto"/>
        <w:ind w:left="142" w:firstLine="607" w:firstLineChars="253"/>
        <w:rPr>
          <w:rFonts w:hint="eastAsia"/>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4"/>
        <w:gridCol w:w="674"/>
        <w:gridCol w:w="674"/>
        <w:gridCol w:w="674"/>
        <w:gridCol w:w="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jc w:val="center"/>
        </w:trPr>
        <w:tc>
          <w:tcPr>
            <w:tcW w:w="674" w:type="dxa"/>
            <w:tcBorders>
              <w:top w:val="single" w:color="auto" w:sz="36" w:space="0"/>
              <w:left w:val="single" w:color="auto" w:sz="36" w:space="0"/>
              <w:bottom w:val="single" w:color="92D050" w:sz="4" w:space="0"/>
              <w:right w:val="single" w:color="92D050" w:sz="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auto" w:sz="36" w:space="0"/>
              <w:left w:val="single" w:color="92D050" w:sz="4" w:space="0"/>
              <w:bottom w:val="single" w:color="92D050" w:sz="4" w:space="0"/>
              <w:right w:val="single" w:color="92D050" w:sz="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left w:val="single" w:color="92D050" w:sz="4" w:space="0"/>
              <w:bottom w:val="single" w:color="auto" w:sz="24" w:space="0"/>
              <w:right w:val="single" w:color="auto" w:sz="24" w:space="0"/>
            </w:tcBorders>
            <w:shd w:val="clear" w:color="auto" w:fill="FFC000"/>
            <w:vAlign w:val="center"/>
          </w:tcPr>
          <w:p>
            <w:pPr>
              <w:pStyle w:val="7"/>
              <w:ind w:firstLine="0" w:firstLineChars="0"/>
              <w:jc w:val="center"/>
              <w:rPr>
                <w:rFonts w:ascii="仿宋_GB2312" w:hAnsi="Hiragino Sans GB W3" w:eastAsia="仿宋_GB2312" w:cs="宋体"/>
                <w:b/>
                <w:kern w:val="0"/>
                <w:sz w:val="10"/>
                <w:szCs w:val="28"/>
              </w:rPr>
            </w:pPr>
            <w:r>
              <w:rPr>
                <w:rFonts w:hint="eastAsia" w:ascii="仿宋_GB2312" w:hAnsi="Hiragino Sans GB W3" w:eastAsia="仿宋_GB2312" w:cs="宋体"/>
                <w:b/>
                <w:kern w:val="0"/>
                <w:sz w:val="15"/>
                <w:szCs w:val="28"/>
              </w:rPr>
              <w:t>起点</w:t>
            </w:r>
          </w:p>
        </w:tc>
        <w:tc>
          <w:tcPr>
            <w:tcW w:w="674" w:type="dxa"/>
            <w:tcBorders>
              <w:top w:val="single" w:color="auto" w:sz="36" w:space="0"/>
              <w:left w:val="single" w:color="auto" w:sz="24" w:space="0"/>
              <w:bottom w:val="single" w:color="92D050" w:sz="4" w:space="0"/>
              <w:right w:val="single" w:color="92D050" w:sz="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auto" w:sz="36" w:space="0"/>
              <w:left w:val="single" w:color="92D050" w:sz="4" w:space="0"/>
              <w:bottom w:val="single" w:color="92D050" w:sz="4" w:space="0"/>
              <w:right w:val="single" w:color="auto" w:sz="36" w:space="0"/>
            </w:tcBorders>
            <w:vAlign w:val="center"/>
          </w:tcPr>
          <w:p>
            <w:pPr>
              <w:pStyle w:val="7"/>
              <w:ind w:firstLine="0" w:firstLineChars="0"/>
              <w:jc w:val="center"/>
              <w:rPr>
                <w:rFonts w:ascii="仿宋_GB2312" w:hAnsi="Hiragino Sans GB W3" w:eastAsia="仿宋_GB2312" w:cs="宋体"/>
                <w:kern w:val="0"/>
                <w:sz w:val="28"/>
                <w:szCs w:val="28"/>
              </w:rPr>
            </w:pPr>
            <w:r>
              <w:rPr>
                <w:rFonts w:ascii="仿宋_GB2312" w:hAnsi="Hiragino Sans GB W3" w:eastAsia="仿宋_GB2312" w:cs="宋体"/>
                <w:b/>
                <w:kern w:val="0"/>
                <w:sz w:val="15"/>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42545</wp:posOffset>
                      </wp:positionV>
                      <wp:extent cx="220980" cy="207645"/>
                      <wp:effectExtent l="6350" t="6350" r="26670" b="14605"/>
                      <wp:wrapNone/>
                      <wp:docPr id="3" name="椭圆 3"/>
                      <wp:cNvGraphicFramePr/>
                      <a:graphic xmlns:a="http://schemas.openxmlformats.org/drawingml/2006/main">
                        <a:graphicData uri="http://schemas.microsoft.com/office/word/2010/wordprocessingShape">
                          <wps:wsp>
                            <wps:cNvSpPr/>
                            <wps:spPr>
                              <a:xfrm>
                                <a:off x="0" y="0"/>
                                <a:ext cx="220980" cy="2076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pt;margin-top:3.35pt;height:16.35pt;width:17.4pt;z-index:251659264;v-text-anchor:middle;mso-width-relative:page;mso-height-relative:page;" filled="f" stroked="t" coordsize="21600,21600" o:gfxdata="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FmKI0gAAAAQBAAAPAAAAAAAAAAEAIAAAACIAAABkcnMvZG93bnJldi54bWxQSwEC&#10;FAAUAAAACACHTuJAoPZ03GwCAADNBAAADgAAAAAAAAABACAAAAAhAQAAZHJzL2Uyb0RvYy54bWxQ&#10;SwUGAAAAAAYABgBZAQAA/wUAAAAA&#10;">
                      <v:fill on="f" focussize="0,0"/>
                      <v:stroke weight="1pt" color="#FF0000 [3204]" miterlimit="8" joinstyle="miter"/>
                      <v:imagedata o:title=""/>
                      <o:lock v:ext="edit" aspectratio="f"/>
                    </v:shape>
                  </w:pict>
                </mc:Fallback>
              </mc:AlternateContent>
            </w:r>
            <w:r>
              <w:rPr>
                <w:rFonts w:ascii="仿宋_GB2312" w:hAnsi="Hiragino Sans GB W3" w:eastAsia="仿宋_GB2312" w:cs="宋体"/>
                <w:b/>
                <w:kern w:val="0"/>
                <w:sz w:val="15"/>
                <w:szCs w:val="28"/>
              </w:rPr>
              <w:t>P</w:t>
            </w:r>
            <w:r>
              <w:rPr>
                <w:rFonts w:ascii="仿宋_GB2312" w:hAnsi="Hiragino Sans GB W3" w:eastAsia="仿宋_GB2312" w:cs="宋体"/>
                <w:b/>
                <w:kern w:val="0"/>
                <w:sz w:val="15"/>
                <w:szCs w:val="28"/>
                <w:vertAlign w:val="subscript"/>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jc w:val="center"/>
        </w:trPr>
        <w:tc>
          <w:tcPr>
            <w:tcW w:w="674" w:type="dxa"/>
            <w:tcBorders>
              <w:top w:val="single" w:color="92D050" w:sz="4" w:space="0"/>
              <w:left w:val="single" w:color="auto" w:sz="36" w:space="0"/>
              <w:bottom w:val="single" w:color="92D050" w:sz="4" w:space="0"/>
              <w:right w:val="single" w:color="auto" w:sz="2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auto" w:sz="24" w:space="0"/>
              <w:bottom w:val="single" w:color="92D050" w:sz="4" w:space="0"/>
              <w:right w:val="single" w:color="auto" w:sz="2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auto" w:sz="24" w:space="0"/>
              <w:left w:val="single" w:color="auto" w:sz="24" w:space="0"/>
              <w:bottom w:val="single" w:color="92D050" w:sz="4" w:space="0"/>
              <w:right w:val="single" w:color="92D050" w:sz="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92D050" w:sz="4" w:space="0"/>
              <w:bottom w:val="single" w:color="auto" w:sz="24" w:space="0"/>
              <w:right w:val="single" w:color="auto" w:sz="2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auto" w:sz="24" w:space="0"/>
              <w:bottom w:val="single" w:color="auto" w:sz="24" w:space="0"/>
              <w:right w:val="single" w:color="auto" w:sz="36" w:space="0"/>
            </w:tcBorders>
          </w:tcPr>
          <w:p>
            <w:pPr>
              <w:pStyle w:val="7"/>
              <w:spacing w:line="360" w:lineRule="auto"/>
              <w:ind w:firstLine="0" w:firstLineChars="0"/>
              <w:rPr>
                <w:rFonts w:ascii="仿宋_GB2312" w:hAnsi="Hiragino Sans GB W3"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jc w:val="center"/>
        </w:trPr>
        <w:tc>
          <w:tcPr>
            <w:tcW w:w="674" w:type="dxa"/>
            <w:tcBorders>
              <w:top w:val="single" w:color="92D050" w:sz="4" w:space="0"/>
              <w:left w:val="single" w:color="auto" w:sz="36" w:space="0"/>
              <w:bottom w:val="single" w:color="92D050" w:sz="4" w:space="0"/>
              <w:right w:val="single" w:color="auto" w:sz="2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auto" w:sz="24" w:space="0"/>
              <w:bottom w:val="single" w:color="auto" w:sz="24" w:space="0"/>
              <w:right w:val="single" w:color="auto" w:sz="2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auto" w:sz="24" w:space="0"/>
              <w:bottom w:val="single" w:color="auto" w:sz="24" w:space="0"/>
              <w:right w:val="single" w:color="92D050" w:sz="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auto" w:sz="24" w:space="0"/>
              <w:left w:val="single" w:color="92D050" w:sz="4" w:space="0"/>
              <w:bottom w:val="single" w:color="92D050" w:sz="4" w:space="0"/>
              <w:right w:val="single" w:color="92D050" w:sz="4" w:space="0"/>
            </w:tcBorders>
            <w:shd w:val="clear" w:color="auto" w:fill="FFC000"/>
            <w:vAlign w:val="center"/>
          </w:tcPr>
          <w:p>
            <w:pPr>
              <w:pStyle w:val="7"/>
              <w:ind w:firstLine="0" w:firstLineChars="0"/>
              <w:jc w:val="center"/>
              <w:rPr>
                <w:rFonts w:ascii="仿宋_GB2312" w:hAnsi="Hiragino Sans GB W3" w:eastAsia="仿宋_GB2312" w:cs="宋体"/>
                <w:kern w:val="0"/>
                <w:sz w:val="28"/>
                <w:szCs w:val="28"/>
              </w:rPr>
            </w:pPr>
            <w:r>
              <w:rPr>
                <w:rFonts w:ascii="仿宋_GB2312" w:hAnsi="Hiragino Sans GB W3" w:eastAsia="仿宋_GB2312" w:cs="宋体"/>
                <w:b/>
                <w:kern w:val="0"/>
                <w:sz w:val="15"/>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39370</wp:posOffset>
                      </wp:positionV>
                      <wp:extent cx="220980" cy="207645"/>
                      <wp:effectExtent l="6350" t="6350" r="26670" b="14605"/>
                      <wp:wrapNone/>
                      <wp:docPr id="4" name="椭圆 4"/>
                      <wp:cNvGraphicFramePr/>
                      <a:graphic xmlns:a="http://schemas.openxmlformats.org/drawingml/2006/main">
                        <a:graphicData uri="http://schemas.microsoft.com/office/word/2010/wordprocessingShape">
                          <wps:wsp>
                            <wps:cNvSpPr/>
                            <wps:spPr>
                              <a:xfrm>
                                <a:off x="0" y="0"/>
                                <a:ext cx="220980" cy="2076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0.25pt;margin-top:3.1pt;height:16.35pt;width:17.4pt;z-index:251660288;v-text-anchor:middle;mso-width-relative:page;mso-height-relative:page;" filled="f" stroked="t" coordsize="21600,21600" o:gfxdata="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WLFpdEAAAAEAQAADwAAAAAAAAABACAAAAAiAAAAZHJzL2Rvd25yZXYueG1sUEsBAhQA&#10;FAAAAAgAh07iQMfvm8RrAgAAzQQAAA4AAAAAAAAAAQAgAAAAIAEAAGRycy9lMm9Eb2MueG1sUEsF&#10;BgAAAAAGAAYAWQEAAP0FAAAAAA==&#10;">
                      <v:fill on="f" focussize="0,0"/>
                      <v:stroke weight="1pt" color="#FF0000 [3204]" miterlimit="8" joinstyle="miter"/>
                      <v:imagedata o:title=""/>
                      <o:lock v:ext="edit" aspectratio="f"/>
                    </v:shape>
                  </w:pict>
                </mc:Fallback>
              </mc:AlternateContent>
            </w:r>
            <w:r>
              <w:rPr>
                <w:rFonts w:ascii="仿宋_GB2312" w:hAnsi="Hiragino Sans GB W3" w:eastAsia="仿宋_GB2312" w:cs="宋体"/>
                <w:b/>
                <w:kern w:val="0"/>
                <w:sz w:val="15"/>
                <w:szCs w:val="28"/>
              </w:rPr>
              <w:t>P</w:t>
            </w:r>
            <w:r>
              <w:rPr>
                <w:rFonts w:hint="eastAsia" w:ascii="仿宋_GB2312" w:hAnsi="Hiragino Sans GB W3" w:eastAsia="仿宋_GB2312" w:cs="宋体"/>
                <w:b/>
                <w:kern w:val="0"/>
                <w:sz w:val="15"/>
                <w:szCs w:val="28"/>
                <w:vertAlign w:val="subscript"/>
              </w:rPr>
              <w:t>2</w:t>
            </w:r>
          </w:p>
        </w:tc>
        <w:tc>
          <w:tcPr>
            <w:tcW w:w="674" w:type="dxa"/>
            <w:tcBorders>
              <w:top w:val="single" w:color="auto" w:sz="24" w:space="0"/>
              <w:left w:val="single" w:color="92D050" w:sz="4" w:space="0"/>
              <w:bottom w:val="single" w:color="92D050" w:sz="4" w:space="0"/>
              <w:right w:val="single" w:color="auto" w:sz="36"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jc w:val="center"/>
        </w:trPr>
        <w:tc>
          <w:tcPr>
            <w:tcW w:w="674" w:type="dxa"/>
            <w:tcBorders>
              <w:top w:val="single" w:color="92D050" w:sz="4" w:space="0"/>
              <w:left w:val="single" w:color="auto" w:sz="36" w:space="0"/>
              <w:bottom w:val="single" w:color="auto" w:sz="24" w:space="0"/>
              <w:right w:val="single" w:color="92D050" w:sz="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auto" w:sz="24" w:space="0"/>
              <w:left w:val="single" w:color="92D050" w:sz="4" w:space="0"/>
              <w:bottom w:val="single" w:color="92D050" w:sz="4" w:space="0"/>
              <w:right w:val="single" w:color="92D050" w:sz="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auto" w:sz="24" w:space="0"/>
              <w:left w:val="single" w:color="92D050" w:sz="4" w:space="0"/>
              <w:bottom w:val="single" w:color="auto" w:sz="24" w:space="0"/>
              <w:right w:val="single" w:color="92D050" w:sz="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92D050" w:sz="4" w:space="0"/>
              <w:bottom w:val="single" w:color="auto" w:sz="24" w:space="0"/>
              <w:right w:val="single" w:color="auto" w:sz="2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auto" w:sz="24" w:space="0"/>
              <w:bottom w:val="single" w:color="92D050" w:sz="4" w:space="0"/>
              <w:right w:val="single" w:color="auto" w:sz="36"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exact"/>
          <w:jc w:val="center"/>
        </w:trPr>
        <w:tc>
          <w:tcPr>
            <w:tcW w:w="674" w:type="dxa"/>
            <w:tcBorders>
              <w:top w:val="single" w:color="auto" w:sz="24" w:space="0"/>
              <w:left w:val="single" w:color="auto" w:sz="36" w:space="0"/>
              <w:bottom w:val="single" w:color="auto" w:sz="36" w:space="0"/>
              <w:right w:val="single" w:color="92D050" w:sz="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92D050" w:sz="4" w:space="0"/>
              <w:bottom w:val="single" w:color="auto" w:sz="36" w:space="0"/>
              <w:right w:val="single" w:color="auto" w:sz="24" w:space="0"/>
            </w:tcBorders>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auto" w:sz="24" w:space="0"/>
              <w:left w:val="single" w:color="auto" w:sz="24" w:space="0"/>
              <w:right w:val="single" w:color="92D050" w:sz="4" w:space="0"/>
            </w:tcBorders>
            <w:shd w:val="clear" w:color="auto" w:fill="FFC000"/>
            <w:vAlign w:val="center"/>
          </w:tcPr>
          <w:p>
            <w:pPr>
              <w:pStyle w:val="7"/>
              <w:ind w:firstLine="0" w:firstLineChars="0"/>
              <w:jc w:val="center"/>
              <w:rPr>
                <w:rFonts w:ascii="仿宋_GB2312" w:hAnsi="Hiragino Sans GB W3" w:eastAsia="仿宋_GB2312" w:cs="宋体"/>
                <w:kern w:val="0"/>
                <w:sz w:val="28"/>
                <w:szCs w:val="28"/>
              </w:rPr>
            </w:pPr>
            <w:r>
              <w:rPr>
                <w:rFonts w:hint="eastAsia" w:ascii="仿宋_GB2312" w:hAnsi="Hiragino Sans GB W3" w:eastAsia="仿宋_GB2312" w:cs="宋体"/>
                <w:b/>
                <w:kern w:val="0"/>
                <w:sz w:val="15"/>
                <w:szCs w:val="28"/>
              </w:rPr>
              <w:t>终点</w:t>
            </w:r>
          </w:p>
        </w:tc>
        <w:tc>
          <w:tcPr>
            <w:tcW w:w="674" w:type="dxa"/>
            <w:tcBorders>
              <w:top w:val="single" w:color="auto" w:sz="24" w:space="0"/>
              <w:left w:val="single" w:color="92D050" w:sz="4" w:space="0"/>
              <w:bottom w:val="single" w:color="auto" w:sz="36" w:space="0"/>
              <w:right w:val="single" w:color="92D050" w:sz="4"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c>
          <w:tcPr>
            <w:tcW w:w="674" w:type="dxa"/>
            <w:tcBorders>
              <w:top w:val="single" w:color="92D050" w:sz="4" w:space="0"/>
              <w:left w:val="single" w:color="92D050" w:sz="4" w:space="0"/>
              <w:bottom w:val="single" w:color="auto" w:sz="36" w:space="0"/>
              <w:right w:val="single" w:color="auto" w:sz="36" w:space="0"/>
            </w:tcBorders>
            <w:shd w:val="clear" w:color="auto" w:fill="FFC000"/>
          </w:tcPr>
          <w:p>
            <w:pPr>
              <w:pStyle w:val="7"/>
              <w:spacing w:line="360" w:lineRule="auto"/>
              <w:ind w:firstLine="0" w:firstLineChars="0"/>
              <w:rPr>
                <w:rFonts w:ascii="仿宋_GB2312" w:hAnsi="Hiragino Sans GB W3" w:eastAsia="仿宋_GB2312" w:cs="宋体"/>
                <w:kern w:val="0"/>
                <w:sz w:val="28"/>
                <w:szCs w:val="28"/>
              </w:rPr>
            </w:pPr>
          </w:p>
        </w:tc>
      </w:tr>
    </w:tbl>
    <w:p>
      <w:pPr>
        <w:pStyle w:val="7"/>
        <w:spacing w:line="360" w:lineRule="auto"/>
        <w:ind w:left="142" w:firstLine="277" w:firstLineChars="99"/>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若</w:t>
      </w:r>
      <w:r>
        <w:rPr>
          <w:rFonts w:ascii="仿宋_GB2312" w:hAnsi="Hiragino Sans GB W3" w:eastAsia="仿宋_GB2312" w:cs="宋体"/>
          <w:kern w:val="0"/>
          <w:sz w:val="28"/>
          <w:szCs w:val="28"/>
        </w:rPr>
        <w:t>此时无人机未</w:t>
      </w:r>
      <w:r>
        <w:rPr>
          <w:rFonts w:hint="eastAsia" w:ascii="仿宋_GB2312" w:hAnsi="Hiragino Sans GB W3" w:eastAsia="仿宋_GB2312" w:cs="宋体"/>
          <w:kern w:val="0"/>
          <w:sz w:val="28"/>
          <w:szCs w:val="28"/>
        </w:rPr>
        <w:t>完</w:t>
      </w:r>
      <w:r>
        <w:rPr>
          <w:rFonts w:ascii="仿宋_GB2312" w:hAnsi="Hiragino Sans GB W3" w:eastAsia="仿宋_GB2312" w:cs="宋体"/>
          <w:kern w:val="0"/>
          <w:sz w:val="28"/>
          <w:szCs w:val="28"/>
        </w:rPr>
        <w:t>成探索</w:t>
      </w:r>
      <w:r>
        <w:rPr>
          <w:rFonts w:hint="eastAsia" w:ascii="仿宋_GB2312" w:hAnsi="Hiragino Sans GB W3" w:eastAsia="仿宋_GB2312" w:cs="宋体"/>
          <w:kern w:val="0"/>
          <w:sz w:val="28"/>
          <w:szCs w:val="28"/>
        </w:rPr>
        <w:t>任务</w:t>
      </w:r>
      <w:r>
        <w:rPr>
          <w:rFonts w:ascii="仿宋_GB2312" w:hAnsi="Hiragino Sans GB W3" w:eastAsia="仿宋_GB2312" w:cs="宋体"/>
          <w:kern w:val="0"/>
          <w:sz w:val="28"/>
          <w:szCs w:val="28"/>
        </w:rPr>
        <w:t>，</w:t>
      </w:r>
      <w:r>
        <w:rPr>
          <w:rFonts w:hint="eastAsia" w:ascii="仿宋_GB2312" w:hAnsi="Hiragino Sans GB W3" w:eastAsia="仿宋_GB2312" w:cs="宋体"/>
          <w:kern w:val="0"/>
          <w:sz w:val="28"/>
          <w:szCs w:val="28"/>
        </w:rPr>
        <w:t>则计</w:t>
      </w:r>
      <w:r>
        <w:rPr>
          <w:rFonts w:ascii="仿宋_GB2312" w:hAnsi="Hiragino Sans GB W3" w:eastAsia="仿宋_GB2312" w:cs="宋体"/>
          <w:kern w:val="0"/>
          <w:sz w:val="28"/>
          <w:szCs w:val="28"/>
        </w:rPr>
        <w:t>算</w:t>
      </w:r>
      <w:r>
        <w:rPr>
          <w:rFonts w:hint="eastAsia" w:ascii="仿宋_GB2312" w:hAnsi="Hiragino Sans GB W3" w:eastAsia="仿宋_GB2312" w:cs="宋体"/>
          <w:kern w:val="0"/>
          <w:sz w:val="28"/>
          <w:szCs w:val="28"/>
        </w:rPr>
        <w:t>得</w:t>
      </w:r>
      <w:r>
        <w:rPr>
          <w:rFonts w:ascii="仿宋_GB2312" w:hAnsi="Hiragino Sans GB W3" w:eastAsia="仿宋_GB2312" w:cs="宋体"/>
          <w:kern w:val="0"/>
          <w:sz w:val="28"/>
          <w:szCs w:val="28"/>
        </w:rPr>
        <w:t>分如下</w:t>
      </w:r>
      <w:r>
        <w:rPr>
          <w:rFonts w:hint="eastAsia" w:ascii="仿宋_GB2312" w:hAnsi="Hiragino Sans GB W3" w:eastAsia="仿宋_GB2312" w:cs="宋体"/>
          <w:kern w:val="0"/>
          <w:sz w:val="28"/>
          <w:szCs w:val="28"/>
        </w:rPr>
        <w:t>：</w:t>
      </w:r>
    </w:p>
    <w:p>
      <w:pPr>
        <w:pStyle w:val="7"/>
        <w:numPr>
          <w:ilvl w:val="0"/>
          <w:numId w:val="2"/>
        </w:numPr>
        <w:spacing w:line="360" w:lineRule="auto"/>
        <w:ind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探索任务得分=9</w:t>
      </w:r>
      <w:r>
        <w:rPr>
          <w:rFonts w:ascii="仿宋_GB2312" w:hAnsi="Hiragino Sans GB W3" w:eastAsia="仿宋_GB2312" w:cs="宋体"/>
          <w:kern w:val="0"/>
          <w:sz w:val="28"/>
          <w:szCs w:val="28"/>
        </w:rPr>
        <w:t>/1</w:t>
      </w:r>
      <w:r>
        <w:rPr>
          <w:rFonts w:hint="eastAsia" w:ascii="仿宋_GB2312" w:hAnsi="Hiragino Sans GB W3" w:eastAsia="仿宋_GB2312" w:cs="宋体"/>
          <w:kern w:val="0"/>
          <w:sz w:val="28"/>
          <w:szCs w:val="28"/>
        </w:rPr>
        <w:t>4</w:t>
      </w:r>
      <w:r>
        <w:rPr>
          <w:rFonts w:ascii="仿宋_GB2312" w:hAnsi="Hiragino Sans GB W3" w:eastAsia="仿宋_GB2312" w:cs="宋体"/>
          <w:kern w:val="0"/>
          <w:sz w:val="28"/>
          <w:szCs w:val="28"/>
        </w:rPr>
        <w:t>*40=</w:t>
      </w:r>
      <w:r>
        <w:rPr>
          <w:rFonts w:hint="eastAsia" w:ascii="仿宋_GB2312" w:hAnsi="Hiragino Sans GB W3" w:eastAsia="仿宋_GB2312" w:cs="宋体"/>
          <w:kern w:val="0"/>
          <w:sz w:val="28"/>
          <w:szCs w:val="28"/>
        </w:rPr>
        <w:t>25</w:t>
      </w:r>
      <w:r>
        <w:rPr>
          <w:rFonts w:ascii="仿宋_GB2312" w:hAnsi="Hiragino Sans GB W3" w:eastAsia="仿宋_GB2312" w:cs="宋体"/>
          <w:kern w:val="0"/>
          <w:sz w:val="28"/>
          <w:szCs w:val="28"/>
        </w:rPr>
        <w:t>.7 四舍五入后为2</w:t>
      </w:r>
      <w:r>
        <w:rPr>
          <w:rFonts w:hint="eastAsia" w:ascii="仿宋_GB2312" w:hAnsi="Hiragino Sans GB W3" w:eastAsia="仿宋_GB2312" w:cs="宋体"/>
          <w:kern w:val="0"/>
          <w:sz w:val="28"/>
          <w:szCs w:val="28"/>
        </w:rPr>
        <w:t>6</w:t>
      </w:r>
      <w:r>
        <w:rPr>
          <w:rFonts w:ascii="仿宋_GB2312" w:hAnsi="Hiragino Sans GB W3" w:eastAsia="仿宋_GB2312" w:cs="宋体"/>
          <w:kern w:val="0"/>
          <w:sz w:val="28"/>
          <w:szCs w:val="28"/>
        </w:rPr>
        <w:t>分</w:t>
      </w:r>
    </w:p>
    <w:p>
      <w:pPr>
        <w:pStyle w:val="7"/>
        <w:numPr>
          <w:ilvl w:val="0"/>
          <w:numId w:val="2"/>
        </w:numPr>
        <w:spacing w:line="360" w:lineRule="auto"/>
        <w:ind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穿越任务不得分</w:t>
      </w:r>
    </w:p>
    <w:p>
      <w:pPr>
        <w:pStyle w:val="7"/>
        <w:spacing w:line="360" w:lineRule="auto"/>
        <w:ind w:left="142" w:firstLine="277" w:firstLineChars="99"/>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若此时无人机已完成探索任务但未完成穿越任务，则计</w:t>
      </w:r>
      <w:r>
        <w:rPr>
          <w:rFonts w:ascii="仿宋_GB2312" w:hAnsi="Hiragino Sans GB W3" w:eastAsia="仿宋_GB2312" w:cs="宋体"/>
          <w:kern w:val="0"/>
          <w:sz w:val="28"/>
          <w:szCs w:val="28"/>
        </w:rPr>
        <w:t>算</w:t>
      </w:r>
      <w:r>
        <w:rPr>
          <w:rFonts w:hint="eastAsia" w:ascii="仿宋_GB2312" w:hAnsi="Hiragino Sans GB W3" w:eastAsia="仿宋_GB2312" w:cs="宋体"/>
          <w:kern w:val="0"/>
          <w:sz w:val="28"/>
          <w:szCs w:val="28"/>
        </w:rPr>
        <w:t>得</w:t>
      </w:r>
      <w:r>
        <w:rPr>
          <w:rFonts w:ascii="仿宋_GB2312" w:hAnsi="Hiragino Sans GB W3" w:eastAsia="仿宋_GB2312" w:cs="宋体"/>
          <w:kern w:val="0"/>
          <w:sz w:val="28"/>
          <w:szCs w:val="28"/>
        </w:rPr>
        <w:t>分如下</w:t>
      </w:r>
      <w:r>
        <w:rPr>
          <w:rFonts w:hint="eastAsia" w:ascii="仿宋_GB2312" w:hAnsi="Hiragino Sans GB W3" w:eastAsia="仿宋_GB2312" w:cs="宋体"/>
          <w:kern w:val="0"/>
          <w:sz w:val="28"/>
          <w:szCs w:val="28"/>
        </w:rPr>
        <w:t>：</w:t>
      </w:r>
    </w:p>
    <w:p>
      <w:pPr>
        <w:pStyle w:val="7"/>
        <w:numPr>
          <w:ilvl w:val="0"/>
          <w:numId w:val="3"/>
        </w:numPr>
        <w:spacing w:line="360" w:lineRule="auto"/>
        <w:ind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探索任务得分=40分</w:t>
      </w:r>
    </w:p>
    <w:p>
      <w:pPr>
        <w:pStyle w:val="7"/>
        <w:numPr>
          <w:ilvl w:val="0"/>
          <w:numId w:val="3"/>
        </w:numPr>
        <w:spacing w:line="360" w:lineRule="auto"/>
        <w:ind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穿越任务得分=5/14*40=14.3</w:t>
      </w:r>
      <w:r>
        <w:rPr>
          <w:rFonts w:ascii="仿宋_GB2312" w:hAnsi="Hiragino Sans GB W3" w:eastAsia="仿宋_GB2312" w:cs="宋体"/>
          <w:kern w:val="0"/>
          <w:sz w:val="28"/>
          <w:szCs w:val="28"/>
        </w:rPr>
        <w:t xml:space="preserve"> </w:t>
      </w:r>
      <w:r>
        <w:rPr>
          <w:rFonts w:hint="eastAsia" w:ascii="仿宋_GB2312" w:hAnsi="Hiragino Sans GB W3" w:eastAsia="仿宋_GB2312" w:cs="宋体"/>
          <w:kern w:val="0"/>
          <w:sz w:val="28"/>
          <w:szCs w:val="28"/>
        </w:rPr>
        <w:t>四舍五入后为14分</w:t>
      </w:r>
    </w:p>
    <w:p>
      <w:pPr>
        <w:pStyle w:val="7"/>
        <w:spacing w:line="360" w:lineRule="auto"/>
        <w:ind w:left="142" w:firstLine="708" w:firstLineChars="253"/>
        <w:rPr>
          <w:rFonts w:ascii="仿宋_GB2312" w:hAnsi="Hiragino Sans GB W3" w:eastAsia="仿宋_GB2312" w:cs="宋体"/>
          <w:kern w:val="0"/>
          <w:sz w:val="28"/>
          <w:szCs w:val="28"/>
        </w:rPr>
      </w:pPr>
      <w:r>
        <w:rPr>
          <w:rFonts w:hint="default" w:ascii="仿宋_GB2312" w:hAnsi="Hiragino Sans GB W3" w:eastAsia="仿宋_GB2312" w:cs="宋体"/>
          <w:kern w:val="0"/>
          <w:sz w:val="28"/>
          <w:szCs w:val="28"/>
        </w:rPr>
        <w:t>3</w:t>
      </w:r>
      <w:r>
        <w:rPr>
          <w:rFonts w:ascii="仿宋_GB2312" w:hAnsi="Hiragino Sans GB W3" w:eastAsia="仿宋_GB2312" w:cs="宋体"/>
          <w:kern w:val="0"/>
          <w:sz w:val="28"/>
          <w:szCs w:val="28"/>
        </w:rPr>
        <w:t xml:space="preserve">.2.3 </w:t>
      </w:r>
      <w:r>
        <w:rPr>
          <w:rFonts w:hint="eastAsia" w:ascii="仿宋_GB2312" w:hAnsi="Hiragino Sans GB W3" w:eastAsia="仿宋_GB2312" w:cs="宋体"/>
          <w:kern w:val="0"/>
          <w:sz w:val="28"/>
          <w:szCs w:val="28"/>
        </w:rPr>
        <w:t>时间奖励分</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如果一局比赛中，无人机成功完成穿越任务且穿越任务耗时未超过</w:t>
      </w:r>
      <w:r>
        <w:rPr>
          <w:rFonts w:ascii="仿宋_GB2312" w:hAnsi="Hiragino Sans GB W3" w:eastAsia="仿宋_GB2312" w:cs="宋体"/>
          <w:kern w:val="0"/>
          <w:sz w:val="28"/>
          <w:szCs w:val="28"/>
        </w:rPr>
        <w:t>t秒，则会再获得额外的时间奖励加分，计算方法为：时间奖励分=(t秒 – 穿越阶段耗时)* 5。</w:t>
      </w:r>
      <w:r>
        <w:rPr>
          <w:rFonts w:hint="eastAsia" w:ascii="仿宋_GB2312" w:hAnsi="Hiragino Sans GB W3" w:eastAsia="仿宋_GB2312" w:cs="宋体"/>
          <w:kern w:val="0"/>
          <w:sz w:val="28"/>
          <w:szCs w:val="28"/>
        </w:rPr>
        <w:t>高阶组比赛</w:t>
      </w:r>
      <w:r>
        <w:rPr>
          <w:rFonts w:ascii="仿宋_GB2312" w:hAnsi="Hiragino Sans GB W3" w:eastAsia="仿宋_GB2312" w:cs="宋体"/>
          <w:kern w:val="0"/>
          <w:sz w:val="28"/>
          <w:szCs w:val="28"/>
        </w:rPr>
        <w:t>t为120秒，初阶组比赛t为90秒。</w:t>
      </w:r>
    </w:p>
    <w:p>
      <w:pPr>
        <w:pStyle w:val="7"/>
        <w:spacing w:line="360" w:lineRule="auto"/>
        <w:ind w:left="142" w:firstLine="708" w:firstLineChars="253"/>
        <w:rPr>
          <w:rFonts w:ascii="仿宋_GB2312" w:hAnsi="Hiragino Sans GB W3" w:eastAsia="仿宋_GB2312" w:cs="宋体"/>
          <w:kern w:val="0"/>
          <w:sz w:val="28"/>
          <w:szCs w:val="28"/>
        </w:rPr>
      </w:pPr>
      <w:r>
        <w:rPr>
          <w:rFonts w:hint="default" w:ascii="仿宋_GB2312" w:hAnsi="Hiragino Sans GB W3" w:eastAsia="仿宋_GB2312" w:cs="宋体"/>
          <w:kern w:val="0"/>
          <w:sz w:val="28"/>
          <w:szCs w:val="28"/>
        </w:rPr>
        <w:t>3</w:t>
      </w:r>
      <w:r>
        <w:rPr>
          <w:rFonts w:ascii="仿宋_GB2312" w:hAnsi="Hiragino Sans GB W3" w:eastAsia="仿宋_GB2312" w:cs="宋体"/>
          <w:kern w:val="0"/>
          <w:sz w:val="28"/>
          <w:szCs w:val="28"/>
        </w:rPr>
        <w:t xml:space="preserve">.2.4 </w:t>
      </w:r>
      <w:r>
        <w:rPr>
          <w:rFonts w:hint="eastAsia" w:ascii="仿宋_GB2312" w:hAnsi="Hiragino Sans GB W3" w:eastAsia="仿宋_GB2312" w:cs="宋体"/>
          <w:kern w:val="0"/>
          <w:sz w:val="28"/>
          <w:szCs w:val="28"/>
        </w:rPr>
        <w:t>违规判罚</w:t>
      </w:r>
    </w:p>
    <w:p>
      <w:pPr>
        <w:pStyle w:val="7"/>
        <w:numPr>
          <w:ilvl w:val="0"/>
          <w:numId w:val="4"/>
        </w:numPr>
        <w:spacing w:line="360" w:lineRule="auto"/>
        <w:ind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比赛过程中，</w:t>
      </w:r>
      <w:r>
        <w:rPr>
          <w:rFonts w:hint="eastAsia" w:ascii="仿宋_GB2312" w:hAnsi="Hiragino Sans GB W3" w:eastAsia="仿宋_GB2312" w:cs="宋体"/>
          <w:kern w:val="0"/>
          <w:sz w:val="28"/>
          <w:szCs w:val="28"/>
        </w:rPr>
        <w:t>若</w:t>
      </w:r>
      <w:r>
        <w:rPr>
          <w:rFonts w:ascii="仿宋_GB2312" w:hAnsi="Hiragino Sans GB W3" w:eastAsia="仿宋_GB2312" w:cs="宋体"/>
          <w:kern w:val="0"/>
          <w:sz w:val="28"/>
          <w:szCs w:val="28"/>
        </w:rPr>
        <w:t>无人机</w:t>
      </w:r>
      <w:r>
        <w:rPr>
          <w:rFonts w:hint="eastAsia" w:ascii="仿宋_GB2312" w:hAnsi="Hiragino Sans GB W3" w:eastAsia="仿宋_GB2312" w:cs="宋体"/>
          <w:kern w:val="0"/>
          <w:sz w:val="28"/>
          <w:szCs w:val="28"/>
        </w:rPr>
        <w:t>超出场地范围时间大于</w:t>
      </w:r>
      <w:r>
        <w:rPr>
          <w:rFonts w:ascii="仿宋_GB2312" w:hAnsi="Hiragino Sans GB W3" w:eastAsia="仿宋_GB2312" w:cs="宋体"/>
          <w:kern w:val="0"/>
          <w:sz w:val="28"/>
          <w:szCs w:val="28"/>
        </w:rPr>
        <w:t>5秒，成绩清零，无人机需在重启点重启，计时不暂停。</w:t>
      </w:r>
    </w:p>
    <w:p>
      <w:pPr>
        <w:pStyle w:val="7"/>
        <w:numPr>
          <w:ilvl w:val="0"/>
          <w:numId w:val="4"/>
        </w:numPr>
        <w:spacing w:line="360" w:lineRule="auto"/>
        <w:ind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比赛过程中，</w:t>
      </w:r>
      <w:r>
        <w:rPr>
          <w:rFonts w:hint="eastAsia" w:ascii="仿宋_GB2312" w:hAnsi="Hiragino Sans GB W3" w:eastAsia="仿宋_GB2312" w:cs="宋体"/>
          <w:kern w:val="0"/>
          <w:sz w:val="28"/>
          <w:szCs w:val="28"/>
        </w:rPr>
        <w:t>若无</w:t>
      </w:r>
      <w:r>
        <w:rPr>
          <w:rFonts w:ascii="仿宋_GB2312" w:hAnsi="Hiragino Sans GB W3" w:eastAsia="仿宋_GB2312" w:cs="宋体"/>
          <w:kern w:val="0"/>
          <w:sz w:val="28"/>
          <w:szCs w:val="28"/>
        </w:rPr>
        <w:t>人机</w:t>
      </w:r>
      <w:r>
        <w:rPr>
          <w:rFonts w:hint="eastAsia" w:ascii="仿宋_GB2312" w:hAnsi="Hiragino Sans GB W3" w:eastAsia="仿宋_GB2312" w:cs="宋体"/>
          <w:kern w:val="0"/>
          <w:sz w:val="28"/>
          <w:szCs w:val="28"/>
        </w:rPr>
        <w:t>飞行高度超过迷宫墙面时间大</w:t>
      </w:r>
      <w:r>
        <w:rPr>
          <w:rFonts w:ascii="仿宋_GB2312" w:hAnsi="Hiragino Sans GB W3" w:eastAsia="仿宋_GB2312" w:cs="宋体"/>
          <w:kern w:val="0"/>
          <w:sz w:val="28"/>
          <w:szCs w:val="28"/>
        </w:rPr>
        <w:t>于</w:t>
      </w:r>
      <w:r>
        <w:rPr>
          <w:rFonts w:hint="eastAsia" w:ascii="仿宋_GB2312" w:hAnsi="Hiragino Sans GB W3" w:eastAsia="仿宋_GB2312" w:cs="宋体"/>
          <w:kern w:val="0"/>
          <w:sz w:val="28"/>
          <w:szCs w:val="28"/>
        </w:rPr>
        <w:t>5秒，成绩清零，无人机需在重启点重启，计时不暂停。</w:t>
      </w:r>
    </w:p>
    <w:p>
      <w:pPr>
        <w:pStyle w:val="7"/>
        <w:numPr>
          <w:ilvl w:val="0"/>
          <w:numId w:val="4"/>
        </w:numPr>
        <w:spacing w:line="360" w:lineRule="auto"/>
        <w:ind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比赛过程中，</w:t>
      </w:r>
      <w:r>
        <w:rPr>
          <w:rFonts w:hint="eastAsia" w:ascii="仿宋_GB2312" w:hAnsi="Hiragino Sans GB W3" w:eastAsia="仿宋_GB2312" w:cs="宋体"/>
          <w:kern w:val="0"/>
          <w:sz w:val="28"/>
          <w:szCs w:val="28"/>
        </w:rPr>
        <w:t>若</w:t>
      </w:r>
      <w:r>
        <w:rPr>
          <w:rFonts w:ascii="仿宋_GB2312" w:hAnsi="Hiragino Sans GB W3" w:eastAsia="仿宋_GB2312" w:cs="宋体"/>
          <w:kern w:val="0"/>
          <w:sz w:val="28"/>
          <w:szCs w:val="28"/>
        </w:rPr>
        <w:t>无人机</w:t>
      </w:r>
      <w:r>
        <w:rPr>
          <w:rFonts w:hint="eastAsia" w:ascii="仿宋_GB2312" w:hAnsi="Hiragino Sans GB W3" w:eastAsia="仿宋_GB2312" w:cs="宋体"/>
          <w:kern w:val="0"/>
          <w:sz w:val="28"/>
          <w:szCs w:val="28"/>
        </w:rPr>
        <w:t>超</w:t>
      </w:r>
      <w:r>
        <w:rPr>
          <w:rFonts w:ascii="仿宋_GB2312" w:hAnsi="Hiragino Sans GB W3" w:eastAsia="仿宋_GB2312" w:cs="宋体"/>
          <w:kern w:val="0"/>
          <w:sz w:val="28"/>
          <w:szCs w:val="28"/>
        </w:rPr>
        <w:t>过迷宫墙面</w:t>
      </w:r>
      <w:r>
        <w:rPr>
          <w:rFonts w:hint="eastAsia" w:ascii="仿宋_GB2312" w:hAnsi="Hiragino Sans GB W3" w:eastAsia="仿宋_GB2312" w:cs="宋体"/>
          <w:kern w:val="0"/>
          <w:sz w:val="28"/>
          <w:szCs w:val="28"/>
        </w:rPr>
        <w:t>飞</w:t>
      </w:r>
      <w:r>
        <w:rPr>
          <w:rFonts w:ascii="仿宋_GB2312" w:hAnsi="Hiragino Sans GB W3" w:eastAsia="仿宋_GB2312" w:cs="宋体"/>
          <w:kern w:val="0"/>
          <w:sz w:val="28"/>
          <w:szCs w:val="28"/>
        </w:rPr>
        <w:t>行跨越单元格</w:t>
      </w:r>
      <w:r>
        <w:rPr>
          <w:rFonts w:hint="eastAsia" w:ascii="仿宋_GB2312" w:hAnsi="Hiragino Sans GB W3" w:eastAsia="仿宋_GB2312" w:cs="宋体"/>
          <w:kern w:val="0"/>
          <w:sz w:val="28"/>
          <w:szCs w:val="28"/>
        </w:rPr>
        <w:t>，成绩清零，无人机需在重启点重启，计时不暂停。</w:t>
      </w:r>
    </w:p>
    <w:p>
      <w:pPr>
        <w:pStyle w:val="7"/>
        <w:numPr>
          <w:ilvl w:val="0"/>
          <w:numId w:val="4"/>
        </w:numPr>
        <w:spacing w:line="360" w:lineRule="auto"/>
        <w:ind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比赛过程中，</w:t>
      </w:r>
      <w:r>
        <w:rPr>
          <w:rFonts w:hint="eastAsia" w:ascii="仿宋_GB2312" w:hAnsi="Hiragino Sans GB W3" w:eastAsia="仿宋_GB2312" w:cs="宋体"/>
          <w:kern w:val="0"/>
          <w:sz w:val="28"/>
          <w:szCs w:val="28"/>
        </w:rPr>
        <w:t>若</w:t>
      </w:r>
      <w:r>
        <w:rPr>
          <w:rFonts w:ascii="仿宋_GB2312" w:hAnsi="Hiragino Sans GB W3" w:eastAsia="仿宋_GB2312" w:cs="宋体"/>
          <w:kern w:val="0"/>
          <w:sz w:val="28"/>
          <w:szCs w:val="28"/>
        </w:rPr>
        <w:t>无人机</w:t>
      </w:r>
      <w:r>
        <w:rPr>
          <w:rFonts w:hint="eastAsia" w:ascii="仿宋_GB2312" w:hAnsi="Hiragino Sans GB W3" w:eastAsia="仿宋_GB2312" w:cs="宋体"/>
          <w:kern w:val="0"/>
          <w:sz w:val="28"/>
          <w:szCs w:val="28"/>
        </w:rPr>
        <w:t>穿过墙面禁区，成绩清零，无人机需在重启点重启，计时不暂停。</w:t>
      </w:r>
    </w:p>
    <w:p>
      <w:pPr>
        <w:pStyle w:val="7"/>
        <w:numPr>
          <w:ilvl w:val="0"/>
          <w:numId w:val="4"/>
        </w:numPr>
        <w:spacing w:line="360" w:lineRule="auto"/>
        <w:ind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无</w:t>
      </w:r>
      <w:r>
        <w:rPr>
          <w:rFonts w:ascii="仿宋_GB2312" w:hAnsi="Hiragino Sans GB W3" w:eastAsia="仿宋_GB2312" w:cs="宋体"/>
          <w:kern w:val="0"/>
          <w:sz w:val="28"/>
          <w:szCs w:val="28"/>
        </w:rPr>
        <w:t>人</w:t>
      </w:r>
      <w:r>
        <w:rPr>
          <w:rFonts w:hint="eastAsia" w:ascii="仿宋_GB2312" w:hAnsi="Hiragino Sans GB W3" w:eastAsia="仿宋_GB2312" w:cs="宋体"/>
          <w:kern w:val="0"/>
          <w:sz w:val="28"/>
          <w:szCs w:val="28"/>
        </w:rPr>
        <w:t>机</w:t>
      </w:r>
      <w:r>
        <w:rPr>
          <w:rFonts w:ascii="仿宋_GB2312" w:hAnsi="Hiragino Sans GB W3" w:eastAsia="仿宋_GB2312" w:cs="宋体"/>
          <w:kern w:val="0"/>
          <w:sz w:val="28"/>
          <w:szCs w:val="28"/>
        </w:rPr>
        <w:t>在探索阶段到</w:t>
      </w:r>
      <w:r>
        <w:rPr>
          <w:rFonts w:hint="eastAsia" w:ascii="仿宋_GB2312" w:hAnsi="Hiragino Sans GB W3" w:eastAsia="仿宋_GB2312" w:cs="宋体"/>
          <w:kern w:val="0"/>
          <w:sz w:val="28"/>
          <w:szCs w:val="28"/>
        </w:rPr>
        <w:t>达</w:t>
      </w:r>
      <w:r>
        <w:rPr>
          <w:rFonts w:ascii="仿宋_GB2312" w:hAnsi="Hiragino Sans GB W3" w:eastAsia="仿宋_GB2312" w:cs="宋体"/>
          <w:kern w:val="0"/>
          <w:sz w:val="28"/>
          <w:szCs w:val="28"/>
        </w:rPr>
        <w:t>迷宫的终点，没有按要求完成控制</w:t>
      </w:r>
      <w:r>
        <w:rPr>
          <w:rFonts w:hint="eastAsia" w:ascii="仿宋_GB2312" w:hAnsi="Hiragino Sans GB W3" w:eastAsia="仿宋_GB2312" w:cs="宋体"/>
          <w:kern w:val="0"/>
          <w:sz w:val="28"/>
          <w:szCs w:val="28"/>
        </w:rPr>
        <w:t>LED指示</w:t>
      </w:r>
      <w:r>
        <w:rPr>
          <w:rFonts w:ascii="仿宋_GB2312" w:hAnsi="Hiragino Sans GB W3" w:eastAsia="仿宋_GB2312" w:cs="宋体"/>
          <w:kern w:val="0"/>
          <w:sz w:val="28"/>
          <w:szCs w:val="28"/>
        </w:rPr>
        <w:t>灯以1Hz的频率闪烁红色三次</w:t>
      </w:r>
      <w:r>
        <w:rPr>
          <w:rFonts w:hint="eastAsia" w:ascii="仿宋_GB2312" w:hAnsi="Hiragino Sans GB W3" w:eastAsia="仿宋_GB2312" w:cs="宋体"/>
          <w:kern w:val="0"/>
          <w:sz w:val="28"/>
          <w:szCs w:val="28"/>
        </w:rPr>
        <w:t>则</w:t>
      </w:r>
      <w:r>
        <w:rPr>
          <w:rFonts w:ascii="仿宋_GB2312" w:hAnsi="Hiragino Sans GB W3" w:eastAsia="仿宋_GB2312" w:cs="宋体"/>
          <w:kern w:val="0"/>
          <w:sz w:val="28"/>
          <w:szCs w:val="28"/>
        </w:rPr>
        <w:t>扣</w:t>
      </w:r>
      <w:r>
        <w:rPr>
          <w:rFonts w:hint="eastAsia" w:ascii="仿宋_GB2312" w:hAnsi="Hiragino Sans GB W3" w:eastAsia="仿宋_GB2312" w:cs="宋体"/>
          <w:kern w:val="0"/>
          <w:sz w:val="28"/>
          <w:szCs w:val="28"/>
        </w:rPr>
        <w:t>5分</w:t>
      </w:r>
      <w:r>
        <w:rPr>
          <w:rFonts w:ascii="仿宋_GB2312" w:hAnsi="Hiragino Sans GB W3" w:eastAsia="仿宋_GB2312" w:cs="宋体"/>
          <w:kern w:val="0"/>
          <w:sz w:val="28"/>
          <w:szCs w:val="28"/>
        </w:rPr>
        <w:t>；</w:t>
      </w:r>
    </w:p>
    <w:p>
      <w:pPr>
        <w:pStyle w:val="7"/>
        <w:numPr>
          <w:ilvl w:val="0"/>
          <w:numId w:val="4"/>
        </w:numPr>
        <w:spacing w:line="600" w:lineRule="exact"/>
        <w:ind w:left="1270" w:hanging="420"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无</w:t>
      </w:r>
      <w:r>
        <w:rPr>
          <w:rFonts w:ascii="仿宋_GB2312" w:hAnsi="Hiragino Sans GB W3" w:eastAsia="仿宋_GB2312" w:cs="宋体"/>
          <w:kern w:val="0"/>
          <w:sz w:val="28"/>
          <w:szCs w:val="28"/>
        </w:rPr>
        <w:t>人机</w:t>
      </w:r>
      <w:r>
        <w:rPr>
          <w:rFonts w:hint="eastAsia" w:ascii="仿宋_GB2312" w:hAnsi="Hiragino Sans GB W3" w:eastAsia="仿宋_GB2312" w:cs="宋体"/>
          <w:kern w:val="0"/>
          <w:sz w:val="28"/>
          <w:szCs w:val="28"/>
        </w:rPr>
        <w:t>在</w:t>
      </w:r>
      <w:r>
        <w:rPr>
          <w:rFonts w:ascii="仿宋_GB2312" w:hAnsi="Hiragino Sans GB W3" w:eastAsia="仿宋_GB2312" w:cs="宋体"/>
          <w:kern w:val="0"/>
          <w:sz w:val="28"/>
          <w:szCs w:val="28"/>
        </w:rPr>
        <w:t>穿越</w:t>
      </w:r>
      <w:r>
        <w:rPr>
          <w:rFonts w:hint="eastAsia" w:ascii="仿宋_GB2312" w:hAnsi="Hiragino Sans GB W3" w:eastAsia="仿宋_GB2312" w:cs="宋体"/>
          <w:kern w:val="0"/>
          <w:sz w:val="28"/>
          <w:szCs w:val="28"/>
        </w:rPr>
        <w:t>阶段到</w:t>
      </w:r>
      <w:r>
        <w:rPr>
          <w:rFonts w:ascii="仿宋_GB2312" w:hAnsi="Hiragino Sans GB W3" w:eastAsia="仿宋_GB2312" w:cs="宋体"/>
          <w:kern w:val="0"/>
          <w:sz w:val="28"/>
          <w:szCs w:val="28"/>
        </w:rPr>
        <w:t>达迷宫的起点，没有</w:t>
      </w:r>
      <w:r>
        <w:rPr>
          <w:rFonts w:hint="eastAsia" w:ascii="仿宋_GB2312" w:hAnsi="Hiragino Sans GB W3" w:eastAsia="仿宋_GB2312" w:cs="宋体"/>
          <w:kern w:val="0"/>
          <w:sz w:val="28"/>
          <w:szCs w:val="28"/>
        </w:rPr>
        <w:t>按</w:t>
      </w:r>
      <w:r>
        <w:rPr>
          <w:rFonts w:ascii="仿宋_GB2312" w:hAnsi="Hiragino Sans GB W3" w:eastAsia="仿宋_GB2312" w:cs="宋体"/>
          <w:kern w:val="0"/>
          <w:sz w:val="28"/>
          <w:szCs w:val="28"/>
        </w:rPr>
        <w:t>要求完成控制</w:t>
      </w:r>
      <w:r>
        <w:rPr>
          <w:rFonts w:hint="eastAsia" w:ascii="仿宋_GB2312" w:hAnsi="Hiragino Sans GB W3" w:eastAsia="仿宋_GB2312" w:cs="宋体"/>
          <w:kern w:val="0"/>
          <w:sz w:val="28"/>
          <w:szCs w:val="28"/>
        </w:rPr>
        <w:t>LED指示</w:t>
      </w:r>
      <w:r>
        <w:rPr>
          <w:rFonts w:ascii="仿宋_GB2312" w:hAnsi="Hiragino Sans GB W3" w:eastAsia="仿宋_GB2312" w:cs="宋体"/>
          <w:kern w:val="0"/>
          <w:sz w:val="28"/>
          <w:szCs w:val="28"/>
        </w:rPr>
        <w:t>灯蓝色常亮则扣</w:t>
      </w:r>
      <w:r>
        <w:rPr>
          <w:rFonts w:hint="eastAsia" w:ascii="仿宋_GB2312" w:hAnsi="Hiragino Sans GB W3" w:eastAsia="仿宋_GB2312" w:cs="宋体"/>
          <w:kern w:val="0"/>
          <w:sz w:val="28"/>
          <w:szCs w:val="28"/>
        </w:rPr>
        <w:t>5分</w:t>
      </w:r>
      <w:r>
        <w:rPr>
          <w:rFonts w:ascii="仿宋_GB2312" w:hAnsi="Hiragino Sans GB W3" w:eastAsia="仿宋_GB2312" w:cs="宋体"/>
          <w:kern w:val="0"/>
          <w:sz w:val="28"/>
          <w:szCs w:val="28"/>
        </w:rPr>
        <w:t>；</w:t>
      </w:r>
    </w:p>
    <w:p>
      <w:pPr>
        <w:pStyle w:val="7"/>
        <w:numPr>
          <w:ilvl w:val="0"/>
          <w:numId w:val="4"/>
        </w:numPr>
        <w:spacing w:line="600" w:lineRule="exact"/>
        <w:ind w:left="1270" w:hanging="420"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若在穿越或探索阶段任务完成时没有正确使用灯效，导致裁判未及时停止计时，责任由参赛队员承担。</w:t>
      </w:r>
    </w:p>
    <w:p>
      <w:pPr>
        <w:pStyle w:val="7"/>
        <w:spacing w:line="600" w:lineRule="exact"/>
        <w:ind w:left="142" w:firstLine="708" w:firstLineChars="253"/>
        <w:rPr>
          <w:rFonts w:ascii="仿宋_GB2312" w:hAnsi="Hiragino Sans GB W3" w:eastAsia="仿宋_GB2312" w:cs="宋体"/>
          <w:kern w:val="0"/>
          <w:sz w:val="28"/>
          <w:szCs w:val="28"/>
        </w:rPr>
      </w:pPr>
      <w:r>
        <w:rPr>
          <w:rFonts w:hint="default" w:ascii="仿宋_GB2312" w:hAnsi="Hiragino Sans GB W3" w:eastAsia="仿宋_GB2312" w:cs="宋体"/>
          <w:kern w:val="0"/>
          <w:sz w:val="28"/>
          <w:szCs w:val="28"/>
        </w:rPr>
        <w:t>3</w:t>
      </w:r>
      <w:r>
        <w:rPr>
          <w:rFonts w:ascii="仿宋_GB2312" w:hAnsi="Hiragino Sans GB W3" w:eastAsia="仿宋_GB2312" w:cs="宋体"/>
          <w:kern w:val="0"/>
          <w:sz w:val="28"/>
          <w:szCs w:val="28"/>
        </w:rPr>
        <w:t xml:space="preserve">.2.5 </w:t>
      </w:r>
      <w:r>
        <w:rPr>
          <w:rFonts w:hint="eastAsia" w:ascii="仿宋_GB2312" w:hAnsi="Hiragino Sans GB W3" w:eastAsia="仿宋_GB2312" w:cs="宋体"/>
          <w:kern w:val="0"/>
          <w:sz w:val="28"/>
          <w:szCs w:val="28"/>
        </w:rPr>
        <w:t>胜负判定</w:t>
      </w:r>
    </w:p>
    <w:p>
      <w:pPr>
        <w:pStyle w:val="7"/>
        <w:spacing w:line="600" w:lineRule="exact"/>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比赛的最终排名将按照以下原则得出：</w:t>
      </w:r>
    </w:p>
    <w:p>
      <w:pPr>
        <w:pStyle w:val="7"/>
        <w:numPr>
          <w:ilvl w:val="0"/>
          <w:numId w:val="5"/>
        </w:numPr>
        <w:spacing w:line="600" w:lineRule="exact"/>
        <w:ind w:left="1270" w:hanging="420"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优先根据得分排名。</w:t>
      </w:r>
    </w:p>
    <w:p>
      <w:pPr>
        <w:pStyle w:val="7"/>
        <w:numPr>
          <w:ilvl w:val="0"/>
          <w:numId w:val="5"/>
        </w:numPr>
        <w:spacing w:line="600" w:lineRule="exact"/>
        <w:ind w:left="1270" w:hanging="420"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若任务得分相同，则根据</w:t>
      </w:r>
      <w:r>
        <w:rPr>
          <w:rFonts w:hint="eastAsia" w:ascii="仿宋_GB2312" w:hAnsi="Hiragino Sans GB W3" w:eastAsia="仿宋_GB2312" w:cs="宋体"/>
          <w:kern w:val="0"/>
          <w:sz w:val="28"/>
          <w:szCs w:val="28"/>
        </w:rPr>
        <w:t>穿越</w:t>
      </w:r>
      <w:r>
        <w:rPr>
          <w:rFonts w:ascii="仿宋_GB2312" w:hAnsi="Hiragino Sans GB W3" w:eastAsia="仿宋_GB2312" w:cs="宋体"/>
          <w:kern w:val="0"/>
          <w:sz w:val="28"/>
          <w:szCs w:val="28"/>
        </w:rPr>
        <w:t>任务所用时间排名</w:t>
      </w:r>
      <w:r>
        <w:rPr>
          <w:rFonts w:hint="eastAsia" w:ascii="仿宋_GB2312" w:hAnsi="Hiragino Sans GB W3" w:eastAsia="仿宋_GB2312" w:cs="宋体"/>
          <w:kern w:val="0"/>
          <w:sz w:val="28"/>
          <w:szCs w:val="28"/>
        </w:rPr>
        <w:t>，所</w:t>
      </w:r>
      <w:r>
        <w:rPr>
          <w:rFonts w:ascii="仿宋_GB2312" w:hAnsi="Hiragino Sans GB W3" w:eastAsia="仿宋_GB2312" w:cs="宋体"/>
          <w:kern w:val="0"/>
          <w:sz w:val="28"/>
          <w:szCs w:val="28"/>
        </w:rPr>
        <w:t>用时间短的排名靠前。</w:t>
      </w:r>
    </w:p>
    <w:p>
      <w:pPr>
        <w:pStyle w:val="7"/>
        <w:numPr>
          <w:ilvl w:val="0"/>
          <w:numId w:val="5"/>
        </w:numPr>
        <w:spacing w:line="600" w:lineRule="exact"/>
        <w:ind w:left="1270" w:hanging="420" w:firstLineChars="0"/>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若穿越任务时间相同，则根据探索任务所用时间排名，所用时间短的排名靠前。</w:t>
      </w:r>
    </w:p>
    <w:p>
      <w:pPr>
        <w:pStyle w:val="7"/>
        <w:numPr>
          <w:ilvl w:val="0"/>
          <w:numId w:val="5"/>
        </w:numPr>
        <w:spacing w:line="600" w:lineRule="exact"/>
        <w:ind w:left="1270" w:hanging="420"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若</w:t>
      </w:r>
      <w:r>
        <w:rPr>
          <w:rFonts w:hint="eastAsia" w:ascii="仿宋_GB2312" w:hAnsi="Hiragino Sans GB W3" w:eastAsia="仿宋_GB2312" w:cs="宋体"/>
          <w:kern w:val="0"/>
          <w:sz w:val="28"/>
          <w:szCs w:val="28"/>
        </w:rPr>
        <w:t>探索</w:t>
      </w:r>
      <w:r>
        <w:rPr>
          <w:rFonts w:ascii="仿宋_GB2312" w:hAnsi="Hiragino Sans GB W3" w:eastAsia="仿宋_GB2312" w:cs="宋体"/>
          <w:kern w:val="0"/>
          <w:sz w:val="28"/>
          <w:szCs w:val="28"/>
        </w:rPr>
        <w:t>任务所用时间相同，且排名相同的队伍处于前五名中，则安排更换迷宫场地加赛一局；若排名未在前五名当中，则直接认为队伍获得并列名次。</w:t>
      </w:r>
    </w:p>
    <w:p>
      <w:pPr>
        <w:rPr>
          <w:rFonts w:hint="eastAsia" w:ascii="仿宋_GB2312" w:hAnsi="Hiragino Sans GB W3" w:eastAsia="仿宋_GB2312" w:cs="宋体"/>
          <w:color w:val="000000"/>
          <w:kern w:val="0"/>
          <w:sz w:val="28"/>
          <w:szCs w:val="28"/>
          <w:lang w:val="en-US" w:eastAsia="zh-Hans"/>
        </w:rPr>
      </w:pPr>
      <w:r>
        <w:rPr>
          <w:rFonts w:hint="eastAsia" w:ascii="仿宋_GB2312" w:hAnsi="Hiragino Sans GB W3" w:eastAsia="仿宋_GB2312" w:cs="宋体"/>
          <w:color w:val="000000"/>
          <w:kern w:val="0"/>
          <w:sz w:val="28"/>
          <w:szCs w:val="28"/>
          <w:lang w:val="en-US" w:eastAsia="zh-Hans"/>
        </w:rPr>
        <w:br w:type="page"/>
      </w:r>
    </w:p>
    <w:p>
      <w:pPr>
        <w:pStyle w:val="6"/>
        <w:numPr>
          <w:ilvl w:val="-1"/>
          <w:numId w:val="0"/>
        </w:numPr>
        <w:spacing w:line="360" w:lineRule="auto"/>
        <w:ind w:left="0" w:firstLine="0" w:firstLineChars="0"/>
        <w:jc w:val="left"/>
        <w:rPr>
          <w:rFonts w:hint="eastAsia" w:ascii="仿宋_GB2312" w:hAnsi="Hiragino Sans GB W3" w:eastAsia="仿宋_GB2312" w:cs="宋体"/>
          <w:b w:val="0"/>
          <w:color w:val="000000"/>
          <w:kern w:val="0"/>
          <w:sz w:val="28"/>
          <w:szCs w:val="28"/>
        </w:rPr>
      </w:pPr>
      <w:r>
        <w:rPr>
          <w:rFonts w:hint="eastAsia" w:ascii="仿宋_GB2312" w:hAnsi="Hiragino Sans GB W3" w:eastAsia="仿宋_GB2312" w:cs="宋体"/>
          <w:color w:val="000000"/>
          <w:kern w:val="0"/>
          <w:sz w:val="28"/>
          <w:szCs w:val="28"/>
          <w:lang w:val="en-US" w:eastAsia="zh-Hans"/>
        </w:rPr>
        <w:t>四</w:t>
      </w:r>
      <w:r>
        <w:rPr>
          <w:rFonts w:hint="eastAsia" w:ascii="仿宋_GB2312" w:hAnsi="Hiragino Sans GB W3" w:eastAsia="仿宋_GB2312" w:cs="宋体"/>
          <w:color w:val="000000"/>
          <w:kern w:val="0"/>
          <w:sz w:val="28"/>
          <w:szCs w:val="28"/>
        </w:rPr>
        <w:t>、</w:t>
      </w:r>
      <w:r>
        <w:rPr>
          <w:rFonts w:hint="eastAsia" w:ascii="仿宋_GB2312" w:hAnsi="Hiragino Sans GB W3" w:eastAsia="仿宋_GB2312" w:cs="宋体"/>
          <w:b w:val="0"/>
          <w:color w:val="000000"/>
          <w:kern w:val="0"/>
          <w:sz w:val="28"/>
          <w:szCs w:val="28"/>
        </w:rPr>
        <w:t>比赛器材</w:t>
      </w:r>
    </w:p>
    <w:p>
      <w:pPr>
        <w:pStyle w:val="7"/>
        <w:spacing w:line="360" w:lineRule="auto"/>
        <w:ind w:left="142" w:firstLine="708" w:firstLineChars="253"/>
        <w:rPr>
          <w:rFonts w:hint="eastAsia" w:ascii="仿宋_GB2312" w:hAnsi="Hiragino Sans GB W3" w:eastAsia="仿宋_GB2312" w:cs="宋体"/>
          <w:kern w:val="0"/>
          <w:sz w:val="28"/>
          <w:szCs w:val="28"/>
        </w:rPr>
      </w:pPr>
      <w:r>
        <w:rPr>
          <w:rFonts w:hint="eastAsia" w:ascii="仿宋_GB2312" w:hAnsi="Hiragino Sans GB W3" w:eastAsia="仿宋_GB2312" w:cs="宋体"/>
          <w:kern w:val="0"/>
          <w:sz w:val="28"/>
          <w:szCs w:val="28"/>
        </w:rPr>
        <w:t>竞赛需使用</w:t>
      </w:r>
      <w:r>
        <w:rPr>
          <w:rFonts w:ascii="仿宋_GB2312" w:hAnsi="Hiragino Sans GB W3" w:eastAsia="仿宋_GB2312" w:cs="宋体"/>
          <w:kern w:val="0"/>
          <w:sz w:val="28"/>
          <w:szCs w:val="28"/>
        </w:rPr>
        <w:t>1架编程无人机，每个参赛队伍可以最多配备一台备用无人机。所用无人机（含电池）、电脑。其他比赛道具均由组委会提供。</w:t>
      </w:r>
      <w:r>
        <w:rPr>
          <w:rFonts w:hint="eastAsia" w:ascii="仿宋_GB2312" w:hAnsi="Hiragino Sans GB W3" w:eastAsia="仿宋_GB2312" w:cs="宋体"/>
          <w:bCs w:val="0"/>
          <w:color w:val="000000" w:themeColor="text1"/>
          <w:kern w:val="0"/>
          <w:sz w:val="28"/>
          <w:szCs w:val="28"/>
          <w14:textFill>
            <w14:solidFill>
              <w14:schemeClr w14:val="tx1"/>
            </w14:solidFill>
          </w14:textFill>
        </w:rPr>
        <w:t>为保证飞行安全，无人机需要配备室内悬停定位系统。</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飞机机型：四轴可</w:t>
      </w:r>
      <w:r>
        <w:rPr>
          <w:rFonts w:ascii="仿宋_GB2312" w:hAnsi="Hiragino Sans GB W3" w:eastAsia="仿宋_GB2312" w:cs="宋体"/>
          <w:kern w:val="0"/>
          <w:sz w:val="28"/>
          <w:szCs w:val="28"/>
        </w:rPr>
        <w:t>编程</w:t>
      </w:r>
      <w:r>
        <w:rPr>
          <w:rFonts w:hint="eastAsia" w:ascii="仿宋_GB2312" w:hAnsi="Hiragino Sans GB W3" w:eastAsia="仿宋_GB2312" w:cs="宋体"/>
          <w:kern w:val="0"/>
          <w:sz w:val="28"/>
          <w:szCs w:val="28"/>
        </w:rPr>
        <w:t>无人机</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飞机轴距：小于等于</w:t>
      </w:r>
      <w:r>
        <w:rPr>
          <w:rFonts w:ascii="仿宋_GB2312" w:hAnsi="Hiragino Sans GB W3" w:eastAsia="仿宋_GB2312" w:cs="宋体"/>
          <w:kern w:val="0"/>
          <w:sz w:val="28"/>
          <w:szCs w:val="28"/>
        </w:rPr>
        <w:t>120</w:t>
      </w:r>
      <w:r>
        <w:rPr>
          <w:rFonts w:hint="eastAsia" w:ascii="仿宋_GB2312" w:hAnsi="Hiragino Sans GB W3" w:eastAsia="仿宋_GB2312" w:cs="宋体"/>
          <w:kern w:val="0"/>
          <w:sz w:val="28"/>
          <w:szCs w:val="28"/>
        </w:rPr>
        <w:t>mm</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飞行时间</w:t>
      </w:r>
      <w:r>
        <w:rPr>
          <w:rFonts w:ascii="仿宋_GB2312" w:hAnsi="Hiragino Sans GB W3" w:eastAsia="仿宋_GB2312" w:cs="宋体"/>
          <w:kern w:val="0"/>
          <w:sz w:val="28"/>
          <w:szCs w:val="28"/>
        </w:rPr>
        <w:t>：不小于7</w:t>
      </w:r>
      <w:r>
        <w:rPr>
          <w:rFonts w:hint="eastAsia" w:ascii="仿宋_GB2312" w:hAnsi="Hiragino Sans GB W3" w:eastAsia="仿宋_GB2312" w:cs="宋体"/>
          <w:kern w:val="0"/>
          <w:sz w:val="28"/>
          <w:szCs w:val="28"/>
        </w:rPr>
        <w:t>分钟</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起飞重量：小于</w:t>
      </w:r>
      <w:r>
        <w:rPr>
          <w:rFonts w:ascii="仿宋_GB2312" w:hAnsi="Hiragino Sans GB W3" w:eastAsia="仿宋_GB2312" w:cs="宋体"/>
          <w:kern w:val="0"/>
          <w:sz w:val="28"/>
          <w:szCs w:val="28"/>
        </w:rPr>
        <w:t>105</w:t>
      </w:r>
      <w:r>
        <w:rPr>
          <w:rFonts w:hint="eastAsia" w:ascii="仿宋_GB2312" w:hAnsi="Hiragino Sans GB W3" w:eastAsia="仿宋_GB2312" w:cs="宋体"/>
          <w:kern w:val="0"/>
          <w:sz w:val="28"/>
          <w:szCs w:val="28"/>
        </w:rPr>
        <w:t>g（含</w:t>
      </w:r>
      <w:r>
        <w:rPr>
          <w:rFonts w:ascii="仿宋_GB2312" w:hAnsi="Hiragino Sans GB W3" w:eastAsia="仿宋_GB2312" w:cs="宋体"/>
          <w:kern w:val="0"/>
          <w:sz w:val="28"/>
          <w:szCs w:val="28"/>
        </w:rPr>
        <w:t>保护罩与电池</w:t>
      </w:r>
      <w:r>
        <w:rPr>
          <w:rFonts w:hint="eastAsia" w:ascii="仿宋_GB2312" w:hAnsi="Hiragino Sans GB W3" w:eastAsia="仿宋_GB2312" w:cs="宋体"/>
          <w:kern w:val="0"/>
          <w:sz w:val="28"/>
          <w:szCs w:val="28"/>
        </w:rPr>
        <w:t>）</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保护设计</w:t>
      </w:r>
      <w:r>
        <w:rPr>
          <w:rFonts w:ascii="仿宋_GB2312" w:hAnsi="Hiragino Sans GB W3" w:eastAsia="仿宋_GB2312" w:cs="宋体"/>
          <w:kern w:val="0"/>
          <w:sz w:val="28"/>
          <w:szCs w:val="28"/>
        </w:rPr>
        <w:t>：</w:t>
      </w:r>
      <w:r>
        <w:rPr>
          <w:rFonts w:hint="eastAsia" w:ascii="仿宋_GB2312" w:hAnsi="Hiragino Sans GB W3" w:eastAsia="仿宋_GB2312" w:cs="宋体"/>
          <w:kern w:val="0"/>
          <w:sz w:val="28"/>
          <w:szCs w:val="28"/>
        </w:rPr>
        <w:t>全封闭保护罩，以保证飞行安全</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电池类型：锂电池</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编程</w:t>
      </w:r>
      <w:r>
        <w:rPr>
          <w:rFonts w:ascii="仿宋_GB2312" w:hAnsi="Hiragino Sans GB W3" w:eastAsia="仿宋_GB2312" w:cs="宋体"/>
          <w:kern w:val="0"/>
          <w:sz w:val="28"/>
          <w:szCs w:val="28"/>
        </w:rPr>
        <w:t>语言：</w:t>
      </w:r>
      <w:r>
        <w:rPr>
          <w:rFonts w:hint="eastAsia" w:ascii="仿宋_GB2312" w:hAnsi="Hiragino Sans GB W3" w:eastAsia="仿宋_GB2312" w:cs="宋体"/>
          <w:kern w:val="0"/>
          <w:sz w:val="28"/>
          <w:szCs w:val="28"/>
        </w:rPr>
        <w:t>图</w:t>
      </w:r>
      <w:r>
        <w:rPr>
          <w:rFonts w:ascii="仿宋_GB2312" w:hAnsi="Hiragino Sans GB W3" w:eastAsia="仿宋_GB2312" w:cs="宋体"/>
          <w:kern w:val="0"/>
          <w:sz w:val="28"/>
          <w:szCs w:val="28"/>
        </w:rPr>
        <w:t>形化编程</w:t>
      </w:r>
      <w:r>
        <w:rPr>
          <w:rFonts w:hint="eastAsia" w:ascii="仿宋_GB2312" w:hAnsi="Hiragino Sans GB W3" w:eastAsia="仿宋_GB2312" w:cs="宋体"/>
          <w:kern w:val="0"/>
          <w:sz w:val="28"/>
          <w:szCs w:val="28"/>
        </w:rPr>
        <w:t>、Python</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飞行器</w:t>
      </w:r>
      <w:r>
        <w:rPr>
          <w:rFonts w:ascii="仿宋_GB2312" w:hAnsi="Hiragino Sans GB W3" w:eastAsia="仿宋_GB2312" w:cs="宋体"/>
          <w:kern w:val="0"/>
          <w:sz w:val="28"/>
          <w:szCs w:val="28"/>
        </w:rPr>
        <w:t>灯光：</w:t>
      </w:r>
      <w:r>
        <w:rPr>
          <w:rFonts w:hint="eastAsia" w:ascii="仿宋_GB2312" w:hAnsi="Hiragino Sans GB W3" w:eastAsia="仿宋_GB2312" w:cs="宋体"/>
          <w:kern w:val="0"/>
          <w:sz w:val="28"/>
          <w:szCs w:val="28"/>
        </w:rPr>
        <w:t>一个可编程控制的</w:t>
      </w:r>
      <w:r>
        <w:rPr>
          <w:rFonts w:ascii="仿宋_GB2312" w:hAnsi="Hiragino Sans GB W3" w:eastAsia="仿宋_GB2312" w:cs="宋体"/>
          <w:kern w:val="0"/>
          <w:sz w:val="28"/>
          <w:szCs w:val="28"/>
        </w:rPr>
        <w:t>RGB指示灯</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显示模块：分辨率大于等</w:t>
      </w:r>
      <w:r>
        <w:rPr>
          <w:rFonts w:ascii="仿宋_GB2312" w:hAnsi="Hiragino Sans GB W3" w:eastAsia="仿宋_GB2312" w:cs="宋体"/>
          <w:kern w:val="0"/>
          <w:sz w:val="28"/>
          <w:szCs w:val="28"/>
        </w:rPr>
        <w:t>于</w:t>
      </w:r>
      <w:r>
        <w:rPr>
          <w:rFonts w:hint="eastAsia" w:ascii="仿宋_GB2312" w:hAnsi="Hiragino Sans GB W3" w:eastAsia="仿宋_GB2312" w:cs="宋体"/>
          <w:kern w:val="0"/>
          <w:sz w:val="28"/>
          <w:szCs w:val="28"/>
        </w:rPr>
        <w:t>8*8的双色显示屏</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定位方案</w:t>
      </w:r>
      <w:r>
        <w:rPr>
          <w:rFonts w:ascii="仿宋_GB2312" w:hAnsi="Hiragino Sans GB W3" w:eastAsia="仿宋_GB2312" w:cs="宋体"/>
          <w:kern w:val="0"/>
          <w:sz w:val="28"/>
          <w:szCs w:val="28"/>
        </w:rPr>
        <w:t>：</w:t>
      </w:r>
      <w:r>
        <w:rPr>
          <w:rFonts w:hint="eastAsia" w:ascii="仿宋_GB2312" w:hAnsi="Hiragino Sans GB W3" w:eastAsia="仿宋_GB2312" w:cs="宋体"/>
          <w:kern w:val="0"/>
          <w:sz w:val="28"/>
          <w:szCs w:val="28"/>
        </w:rPr>
        <w:t>视觉</w:t>
      </w:r>
      <w:r>
        <w:rPr>
          <w:rFonts w:ascii="仿宋_GB2312" w:hAnsi="Hiragino Sans GB W3" w:eastAsia="仿宋_GB2312" w:cs="宋体"/>
          <w:kern w:val="0"/>
          <w:sz w:val="28"/>
          <w:szCs w:val="28"/>
        </w:rPr>
        <w:t>定位</w:t>
      </w:r>
    </w:p>
    <w:p>
      <w:pPr>
        <w:pStyle w:val="7"/>
        <w:spacing w:line="360" w:lineRule="auto"/>
        <w:ind w:left="142" w:firstLine="708" w:firstLineChars="253"/>
        <w:rPr>
          <w:rFonts w:ascii="仿宋_GB2312" w:hAnsi="Hiragino Sans GB W3" w:eastAsia="仿宋_GB2312" w:cs="宋体"/>
          <w:kern w:val="0"/>
          <w:sz w:val="28"/>
          <w:szCs w:val="28"/>
        </w:rPr>
      </w:pPr>
      <w:r>
        <w:rPr>
          <w:rFonts w:hint="eastAsia" w:ascii="仿宋_GB2312" w:hAnsi="Hiragino Sans GB W3" w:eastAsia="仿宋_GB2312" w:cs="宋体"/>
          <w:kern w:val="0"/>
          <w:sz w:val="28"/>
          <w:szCs w:val="28"/>
        </w:rPr>
        <w:t>传感</w:t>
      </w:r>
      <w:r>
        <w:rPr>
          <w:rFonts w:ascii="仿宋_GB2312" w:hAnsi="Hiragino Sans GB W3" w:eastAsia="仿宋_GB2312" w:cs="宋体"/>
          <w:kern w:val="0"/>
          <w:sz w:val="28"/>
          <w:szCs w:val="28"/>
        </w:rPr>
        <w:t>器：</w:t>
      </w:r>
      <w:r>
        <w:rPr>
          <w:rFonts w:hint="eastAsia" w:ascii="仿宋_GB2312" w:hAnsi="Hiragino Sans GB W3" w:eastAsia="仿宋_GB2312" w:cs="宋体"/>
          <w:kern w:val="0"/>
          <w:sz w:val="28"/>
          <w:szCs w:val="28"/>
        </w:rPr>
        <w:t>有</w:t>
      </w:r>
      <w:r>
        <w:rPr>
          <w:rFonts w:ascii="仿宋_GB2312" w:hAnsi="Hiragino Sans GB W3" w:eastAsia="仿宋_GB2312" w:cs="宋体"/>
          <w:kern w:val="0"/>
          <w:sz w:val="28"/>
          <w:szCs w:val="28"/>
        </w:rPr>
        <w:t>红外定高</w:t>
      </w:r>
      <w:r>
        <w:rPr>
          <w:rFonts w:hint="eastAsia" w:ascii="仿宋_GB2312" w:hAnsi="Hiragino Sans GB W3" w:eastAsia="仿宋_GB2312" w:cs="宋体"/>
          <w:kern w:val="0"/>
          <w:sz w:val="28"/>
          <w:szCs w:val="28"/>
        </w:rPr>
        <w:t>、</w:t>
      </w:r>
      <w:r>
        <w:rPr>
          <w:rFonts w:ascii="仿宋_GB2312" w:hAnsi="Hiragino Sans GB W3" w:eastAsia="仿宋_GB2312" w:cs="宋体"/>
          <w:kern w:val="0"/>
          <w:sz w:val="28"/>
          <w:szCs w:val="28"/>
        </w:rPr>
        <w:t>气压</w:t>
      </w:r>
      <w:r>
        <w:rPr>
          <w:rFonts w:hint="eastAsia" w:ascii="仿宋_GB2312" w:hAnsi="Hiragino Sans GB W3" w:eastAsia="仿宋_GB2312" w:cs="宋体"/>
          <w:kern w:val="0"/>
          <w:sz w:val="28"/>
          <w:szCs w:val="28"/>
        </w:rPr>
        <w:t>计</w:t>
      </w:r>
      <w:r>
        <w:rPr>
          <w:rFonts w:ascii="仿宋_GB2312" w:hAnsi="Hiragino Sans GB W3" w:eastAsia="仿宋_GB2312" w:cs="宋体"/>
          <w:kern w:val="0"/>
          <w:sz w:val="28"/>
          <w:szCs w:val="28"/>
        </w:rPr>
        <w:t>定高，下视</w:t>
      </w:r>
      <w:r>
        <w:rPr>
          <w:rFonts w:hint="eastAsia" w:ascii="仿宋_GB2312" w:hAnsi="Hiragino Sans GB W3" w:eastAsia="仿宋_GB2312" w:cs="宋体"/>
          <w:kern w:val="0"/>
          <w:sz w:val="28"/>
          <w:szCs w:val="28"/>
        </w:rPr>
        <w:t>摄像</w:t>
      </w:r>
      <w:r>
        <w:rPr>
          <w:rFonts w:ascii="仿宋_GB2312" w:hAnsi="Hiragino Sans GB W3" w:eastAsia="仿宋_GB2312" w:cs="宋体"/>
          <w:kern w:val="0"/>
          <w:sz w:val="28"/>
          <w:szCs w:val="28"/>
        </w:rPr>
        <w:t>头，前</w:t>
      </w:r>
      <w:r>
        <w:rPr>
          <w:rFonts w:hint="eastAsia" w:ascii="仿宋_GB2312" w:hAnsi="Hiragino Sans GB W3" w:eastAsia="仿宋_GB2312" w:cs="宋体"/>
          <w:kern w:val="0"/>
          <w:sz w:val="28"/>
          <w:szCs w:val="28"/>
        </w:rPr>
        <w:t>视</w:t>
      </w:r>
      <w:r>
        <w:rPr>
          <w:rFonts w:ascii="仿宋_GB2312" w:hAnsi="Hiragino Sans GB W3" w:eastAsia="仿宋_GB2312" w:cs="宋体"/>
          <w:kern w:val="0"/>
          <w:sz w:val="28"/>
          <w:szCs w:val="28"/>
        </w:rPr>
        <w:t>障碍感知</w:t>
      </w:r>
      <w:r>
        <w:rPr>
          <w:rFonts w:hint="eastAsia" w:ascii="仿宋_GB2312" w:hAnsi="Hiragino Sans GB W3" w:eastAsia="仿宋_GB2312" w:cs="宋体"/>
          <w:kern w:val="0"/>
          <w:sz w:val="28"/>
          <w:szCs w:val="28"/>
        </w:rPr>
        <w:t>。</w:t>
      </w:r>
    </w:p>
    <w:p>
      <w:pPr>
        <w:pStyle w:val="7"/>
        <w:numPr>
          <w:ilvl w:val="-1"/>
          <w:numId w:val="0"/>
        </w:numPr>
        <w:spacing w:line="600" w:lineRule="exact"/>
        <w:ind w:left="850" w:firstLine="0" w:firstLineChars="0"/>
        <w:rPr>
          <w:rFonts w:ascii="仿宋_GB2312" w:hAnsi="Hiragino Sans GB W3" w:eastAsia="仿宋_GB2312" w:cs="宋体"/>
          <w:kern w:val="0"/>
          <w:sz w:val="28"/>
          <w:szCs w:val="28"/>
        </w:rPr>
      </w:pPr>
    </w:p>
    <w:p>
      <w:pPr>
        <w:pStyle w:val="6"/>
        <w:spacing w:line="600" w:lineRule="exact"/>
        <w:ind w:left="0" w:firstLine="0" w:firstLineChars="0"/>
        <w:jc w:val="left"/>
        <w:rPr>
          <w:rFonts w:ascii="仿宋_GB2312" w:hAnsi="Hiragino Sans GB W3" w:eastAsia="仿宋_GB2312" w:cs="宋体"/>
          <w:b/>
          <w:kern w:val="0"/>
          <w:sz w:val="28"/>
          <w:szCs w:val="28"/>
        </w:rPr>
      </w:pPr>
      <w:r>
        <w:rPr>
          <w:rFonts w:hint="eastAsia" w:ascii="仿宋_GB2312" w:hAnsi="Hiragino Sans GB W3" w:eastAsia="仿宋_GB2312" w:cs="宋体"/>
          <w:b/>
          <w:kern w:val="0"/>
          <w:sz w:val="28"/>
          <w:szCs w:val="28"/>
        </w:rPr>
        <w:t>五、</w:t>
      </w:r>
      <w:r>
        <w:rPr>
          <w:rFonts w:ascii="仿宋_GB2312" w:hAnsi="Hiragino Sans GB W3" w:eastAsia="仿宋_GB2312" w:cs="宋体"/>
          <w:b/>
          <w:kern w:val="0"/>
          <w:sz w:val="28"/>
          <w:szCs w:val="28"/>
        </w:rPr>
        <w:t xml:space="preserve"> </w:t>
      </w:r>
      <w:r>
        <w:rPr>
          <w:rFonts w:hint="eastAsia" w:ascii="仿宋_GB2312" w:hAnsi="Hiragino Sans GB W3" w:eastAsia="仿宋_GB2312" w:cs="宋体"/>
          <w:b/>
          <w:kern w:val="0"/>
          <w:sz w:val="28"/>
          <w:szCs w:val="28"/>
        </w:rPr>
        <w:t>竞赛流程</w:t>
      </w:r>
    </w:p>
    <w:p>
      <w:pPr>
        <w:pStyle w:val="7"/>
        <w:spacing w:line="600" w:lineRule="exact"/>
        <w:ind w:left="1145" w:hanging="720" w:firstLineChars="0"/>
        <w:rPr>
          <w:rFonts w:ascii="仿宋_GB2312" w:hAnsi="Hiragino Sans GB W3" w:eastAsia="仿宋_GB2312" w:cs="宋体"/>
          <w:b/>
          <w:kern w:val="0"/>
          <w:sz w:val="28"/>
          <w:szCs w:val="28"/>
        </w:rPr>
      </w:pPr>
      <w:r>
        <w:rPr>
          <w:rFonts w:hint="eastAsia" w:ascii="仿宋_GB2312" w:hAnsi="Hiragino Sans GB W3" w:eastAsia="仿宋_GB2312" w:cs="宋体"/>
          <w:kern w:val="0"/>
          <w:sz w:val="28"/>
          <w:szCs w:val="28"/>
        </w:rPr>
        <w:t>5</w:t>
      </w:r>
      <w:r>
        <w:rPr>
          <w:rFonts w:ascii="仿宋_GB2312" w:hAnsi="Hiragino Sans GB W3" w:eastAsia="仿宋_GB2312" w:cs="宋体"/>
          <w:kern w:val="0"/>
          <w:sz w:val="28"/>
          <w:szCs w:val="28"/>
        </w:rPr>
        <w:t xml:space="preserve">.1 </w:t>
      </w:r>
      <w:r>
        <w:rPr>
          <w:rFonts w:hint="eastAsia" w:ascii="仿宋_GB2312" w:hAnsi="Hiragino Sans GB W3" w:eastAsia="仿宋_GB2312" w:cs="宋体"/>
          <w:kern w:val="0"/>
          <w:sz w:val="28"/>
          <w:szCs w:val="28"/>
        </w:rPr>
        <w:t>签到：参赛队伍签到后，抽签确定出场顺序。</w:t>
      </w:r>
    </w:p>
    <w:p>
      <w:pPr>
        <w:pStyle w:val="7"/>
        <w:spacing w:line="600" w:lineRule="exact"/>
        <w:ind w:left="142" w:firstLine="278"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 xml:space="preserve">5.2 </w:t>
      </w:r>
      <w:r>
        <w:rPr>
          <w:rFonts w:hint="eastAsia" w:ascii="仿宋_GB2312" w:hAnsi="Hiragino Sans GB W3" w:eastAsia="仿宋_GB2312" w:cs="宋体"/>
          <w:kern w:val="0"/>
          <w:sz w:val="28"/>
          <w:szCs w:val="28"/>
        </w:rPr>
        <w:t>检录：为保证所有参赛队伍制作的无人机符合统一的制作规范，参赛队伍需按报道顺序在检录处进行赛前检录</w:t>
      </w:r>
      <w:r>
        <w:rPr>
          <w:rFonts w:ascii="仿宋_GB2312" w:hAnsi="Hiragino Sans GB W3" w:eastAsia="仿宋_GB2312" w:cs="宋体"/>
          <w:kern w:val="0"/>
          <w:sz w:val="28"/>
          <w:szCs w:val="28"/>
        </w:rPr>
        <w:t>。</w:t>
      </w:r>
      <w:r>
        <w:rPr>
          <w:rFonts w:hint="eastAsia" w:ascii="仿宋_GB2312" w:hAnsi="Hiragino Sans GB W3" w:eastAsia="仿宋_GB2312" w:cs="宋体"/>
          <w:kern w:val="0"/>
          <w:sz w:val="28"/>
          <w:szCs w:val="28"/>
        </w:rPr>
        <w:t>赛前检录完成后，学生需签字确认，表示认可检录结果，当所有队伍都完成检录并封存无人机和编程设备后，裁判将调整并公布正式比赛场地。</w:t>
      </w:r>
    </w:p>
    <w:p>
      <w:pPr>
        <w:pStyle w:val="7"/>
        <w:spacing w:line="600" w:lineRule="exact"/>
        <w:ind w:left="142" w:firstLine="278"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 xml:space="preserve">5.3 </w:t>
      </w:r>
      <w:r>
        <w:rPr>
          <w:rFonts w:hint="eastAsia" w:ascii="仿宋_GB2312" w:hAnsi="Hiragino Sans GB W3" w:eastAsia="仿宋_GB2312" w:cs="宋体"/>
          <w:kern w:val="0"/>
          <w:sz w:val="28"/>
          <w:szCs w:val="28"/>
        </w:rPr>
        <w:t>候场：参赛队伍需在每场比赛开始前至少</w:t>
      </w:r>
      <w:r>
        <w:rPr>
          <w:rFonts w:ascii="仿宋_GB2312" w:hAnsi="Hiragino Sans GB W3" w:eastAsia="仿宋_GB2312" w:cs="宋体"/>
          <w:kern w:val="0"/>
          <w:sz w:val="28"/>
          <w:szCs w:val="28"/>
        </w:rPr>
        <w:t>5分钟到达候场区。</w:t>
      </w:r>
    </w:p>
    <w:p>
      <w:pPr>
        <w:pStyle w:val="7"/>
        <w:spacing w:line="600" w:lineRule="exact"/>
        <w:ind w:left="142" w:firstLine="278"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 xml:space="preserve">5.4 </w:t>
      </w:r>
      <w:r>
        <w:rPr>
          <w:rFonts w:hint="eastAsia" w:ascii="仿宋_GB2312" w:hAnsi="Hiragino Sans GB W3" w:eastAsia="仿宋_GB2312" w:cs="宋体"/>
          <w:kern w:val="0"/>
          <w:sz w:val="28"/>
          <w:szCs w:val="28"/>
        </w:rPr>
        <w:t>一分钟准备阶段：参赛队员可以清洁比赛场地中的墙面或地面，摆放辅助机器人定位的挑战卡，以及启动无人机及编程设备，但不可修改无人机程序。在一分钟准备阶段还剩最后</w:t>
      </w:r>
      <w:r>
        <w:rPr>
          <w:rFonts w:ascii="仿宋_GB2312" w:hAnsi="Hiragino Sans GB W3" w:eastAsia="仿宋_GB2312" w:cs="宋体"/>
          <w:kern w:val="0"/>
          <w:sz w:val="28"/>
          <w:szCs w:val="28"/>
        </w:rPr>
        <w:t>10秒时，参赛队员需将无人机上电并摆放至迷宫的起点单元格内，随后所有参赛队员离开场地。</w:t>
      </w:r>
    </w:p>
    <w:p>
      <w:pPr>
        <w:pStyle w:val="7"/>
        <w:spacing w:line="600" w:lineRule="exact"/>
        <w:ind w:left="142" w:firstLine="278" w:firstLineChars="0"/>
        <w:rPr>
          <w:rFonts w:ascii="仿宋_GB2312" w:hAnsi="Hiragino Sans GB W3" w:eastAsia="仿宋_GB2312" w:cs="宋体"/>
          <w:kern w:val="0"/>
          <w:sz w:val="28"/>
          <w:szCs w:val="28"/>
        </w:rPr>
      </w:pPr>
      <w:r>
        <w:rPr>
          <w:rFonts w:ascii="仿宋_GB2312" w:hAnsi="Hiragino Sans GB W3" w:eastAsia="仿宋_GB2312" w:cs="宋体"/>
          <w:kern w:val="0"/>
          <w:sz w:val="28"/>
          <w:szCs w:val="28"/>
        </w:rPr>
        <w:t>5.6  5</w:t>
      </w:r>
      <w:r>
        <w:rPr>
          <w:rFonts w:hint="eastAsia" w:ascii="仿宋_GB2312" w:hAnsi="Hiragino Sans GB W3" w:eastAsia="仿宋_GB2312" w:cs="宋体"/>
          <w:kern w:val="0"/>
          <w:sz w:val="28"/>
          <w:szCs w:val="28"/>
        </w:rPr>
        <w:t>分钟比赛阶段：当听到裁判发出比赛开始的指令时，一名参赛队员启动无人机。当无人机正常启动后，未经裁判允许，参赛队员不得使用任何方式操控无人机。</w:t>
      </w:r>
    </w:p>
    <w:p>
      <w:pPr>
        <w:pStyle w:val="7"/>
        <w:spacing w:line="600" w:lineRule="exact"/>
        <w:ind w:left="142" w:firstLine="278" w:firstLineChars="0"/>
        <w:rPr>
          <w:rFonts w:hint="eastAsia" w:ascii="仿宋_GB2312" w:hAnsi="Hiragino Sans GB W3" w:eastAsia="仿宋_GB2312" w:cs="宋体"/>
          <w:kern w:val="0"/>
          <w:sz w:val="28"/>
          <w:szCs w:val="28"/>
        </w:rPr>
      </w:pPr>
      <w:r>
        <w:rPr>
          <w:rFonts w:ascii="仿宋_GB2312" w:hAnsi="Hiragino Sans GB W3" w:eastAsia="仿宋_GB2312" w:cs="宋体"/>
          <w:kern w:val="0"/>
          <w:sz w:val="28"/>
          <w:szCs w:val="28"/>
        </w:rPr>
        <w:t xml:space="preserve">5.7 </w:t>
      </w:r>
      <w:r>
        <w:rPr>
          <w:rFonts w:hint="eastAsia" w:ascii="仿宋_GB2312" w:hAnsi="Hiragino Sans GB W3" w:eastAsia="仿宋_GB2312" w:cs="宋体"/>
          <w:kern w:val="0"/>
          <w:sz w:val="28"/>
          <w:szCs w:val="28"/>
        </w:rPr>
        <w:t>成绩确认：每场比赛结束</w:t>
      </w:r>
      <w:r>
        <w:rPr>
          <w:rFonts w:ascii="仿宋_GB2312" w:hAnsi="Hiragino Sans GB W3" w:eastAsia="仿宋_GB2312" w:cs="宋体"/>
          <w:kern w:val="0"/>
          <w:sz w:val="28"/>
          <w:szCs w:val="28"/>
        </w:rPr>
        <w:t>2</w:t>
      </w:r>
      <w:r>
        <w:rPr>
          <w:rFonts w:hint="eastAsia" w:ascii="仿宋_GB2312" w:hAnsi="Hiragino Sans GB W3" w:eastAsia="仿宋_GB2312" w:cs="宋体"/>
          <w:kern w:val="0"/>
          <w:sz w:val="28"/>
          <w:szCs w:val="28"/>
        </w:rPr>
        <w:t>分钟内，队长需到裁判席签字确认成绩。</w:t>
      </w:r>
    </w:p>
    <w:p>
      <w:pPr>
        <w:pStyle w:val="7"/>
        <w:spacing w:line="600" w:lineRule="exact"/>
        <w:ind w:left="142" w:firstLine="278" w:firstLineChars="0"/>
        <w:rPr>
          <w:rFonts w:hint="eastAsia" w:ascii="仿宋_GB2312" w:hAnsi="Hiragino Sans GB W3" w:eastAsia="仿宋_GB2312" w:cs="宋体"/>
          <w:kern w:val="0"/>
          <w:sz w:val="28"/>
          <w:szCs w:val="28"/>
        </w:rPr>
      </w:pPr>
      <w:r>
        <w:rPr>
          <w:rFonts w:hint="eastAsia" w:ascii="仿宋_GB2312" w:hAnsi="Hiragino Sans GB W3" w:eastAsia="仿宋_GB2312" w:cs="宋体"/>
          <w:kern w:val="0"/>
          <w:sz w:val="28"/>
          <w:szCs w:val="28"/>
        </w:rPr>
        <w:br w:type="page"/>
      </w:r>
    </w:p>
    <w:tbl>
      <w:tblPr>
        <w:tblStyle w:val="3"/>
        <w:tblW w:w="922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684"/>
        <w:gridCol w:w="1246"/>
        <w:gridCol w:w="981"/>
        <w:gridCol w:w="282"/>
        <w:gridCol w:w="1137"/>
        <w:gridCol w:w="1199"/>
        <w:gridCol w:w="164"/>
        <w:gridCol w:w="1364"/>
        <w:gridCol w:w="116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30" w:hRule="atLeast"/>
          <w:jc w:val="center"/>
        </w:trPr>
        <w:tc>
          <w:tcPr>
            <w:tcW w:w="9220" w:type="dxa"/>
            <w:gridSpan w:val="9"/>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bCs/>
                <w:color w:val="000000"/>
                <w:kern w:val="0"/>
                <w:szCs w:val="21"/>
              </w:rPr>
            </w:pPr>
            <w:r>
              <w:rPr>
                <w:rFonts w:hint="eastAsia" w:ascii="宋体" w:hAnsi="宋体" w:eastAsia="宋体"/>
                <w:b/>
                <w:bCs/>
              </w:rPr>
              <w:t>无人机挑战</w:t>
            </w:r>
            <w:r>
              <w:rPr>
                <w:rFonts w:hint="eastAsia" w:ascii="宋体" w:hAnsi="宋体" w:eastAsia="宋体"/>
                <w:b/>
                <w:bCs/>
                <w:lang w:val="en-US" w:eastAsia="zh-Hans"/>
              </w:rPr>
              <w:t>活动</w:t>
            </w:r>
            <w:r>
              <w:rPr>
                <w:rFonts w:hint="eastAsia" w:ascii="宋体" w:hAnsi="宋体" w:eastAsia="宋体"/>
                <w:b/>
                <w:bCs/>
              </w:rPr>
              <w:t>规则记分表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color w:val="000000"/>
              </w:rPr>
            </w:pPr>
            <w:r>
              <w:rPr>
                <w:rFonts w:hint="eastAsia" w:ascii="宋体" w:hAnsi="宋体" w:cs="微软雅黑"/>
                <w:b/>
                <w:color w:val="000000"/>
              </w:rPr>
              <w:t>编号</w:t>
            </w:r>
          </w:p>
        </w:tc>
        <w:tc>
          <w:tcPr>
            <w:tcW w:w="1246" w:type="dxa"/>
            <w:tcBorders>
              <w:top w:val="single" w:color="auto" w:sz="12" w:space="0"/>
              <w:left w:val="single" w:color="auto" w:sz="12" w:space="0"/>
              <w:bottom w:val="single" w:color="auto" w:sz="12" w:space="0"/>
              <w:right w:val="single" w:color="auto" w:sz="4" w:space="0"/>
            </w:tcBorders>
            <w:shd w:val="clear" w:color="auto" w:fill="FFFFFF"/>
            <w:vAlign w:val="center"/>
          </w:tcPr>
          <w:p>
            <w:pPr>
              <w:spacing w:line="300" w:lineRule="atLeast"/>
              <w:jc w:val="center"/>
              <w:rPr>
                <w:rFonts w:hint="eastAsia" w:ascii="宋体" w:hAnsi="宋体" w:cs="微软雅黑"/>
                <w:b/>
                <w:color w:val="000000"/>
              </w:rPr>
            </w:pPr>
          </w:p>
        </w:tc>
        <w:tc>
          <w:tcPr>
            <w:tcW w:w="981" w:type="dxa"/>
            <w:tcBorders>
              <w:top w:val="single" w:color="auto" w:sz="12" w:space="0"/>
              <w:left w:val="single" w:color="auto" w:sz="4" w:space="0"/>
              <w:bottom w:val="single" w:color="auto" w:sz="12" w:space="0"/>
              <w:right w:val="single" w:color="auto" w:sz="4" w:space="0"/>
            </w:tcBorders>
            <w:shd w:val="clear" w:color="auto" w:fill="FFFFFF"/>
            <w:vAlign w:val="center"/>
          </w:tcPr>
          <w:p>
            <w:pPr>
              <w:spacing w:line="300" w:lineRule="atLeast"/>
              <w:jc w:val="center"/>
              <w:rPr>
                <w:rFonts w:hint="eastAsia" w:ascii="宋体" w:hAnsi="宋体" w:cs="微软雅黑"/>
                <w:b/>
                <w:color w:val="000000"/>
              </w:rPr>
            </w:pPr>
            <w:r>
              <w:rPr>
                <w:rFonts w:hint="eastAsia" w:ascii="宋体" w:hAnsi="宋体" w:cs="微软雅黑"/>
                <w:b/>
                <w:color w:val="000000"/>
              </w:rPr>
              <w:t>队名</w:t>
            </w:r>
          </w:p>
        </w:tc>
        <w:tc>
          <w:tcPr>
            <w:tcW w:w="2782" w:type="dxa"/>
            <w:gridSpan w:val="4"/>
            <w:tcBorders>
              <w:top w:val="single" w:color="auto" w:sz="12" w:space="0"/>
              <w:left w:val="single" w:color="auto" w:sz="4"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color w:val="000000"/>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bCs/>
                <w:color w:val="000000"/>
                <w:kern w:val="0"/>
                <w:szCs w:val="21"/>
              </w:rPr>
            </w:pPr>
            <w:r>
              <w:rPr>
                <w:rFonts w:hint="eastAsia" w:ascii="宋体" w:hAnsi="宋体" w:cs="微软雅黑"/>
                <w:b/>
                <w:color w:val="000000"/>
                <w:szCs w:val="21"/>
              </w:rPr>
              <w:t>组别</w:t>
            </w:r>
          </w:p>
        </w:tc>
        <w:tc>
          <w:tcPr>
            <w:tcW w:w="1163"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bCs/>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23"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color w:val="000000"/>
                <w:szCs w:val="21"/>
              </w:rPr>
            </w:pPr>
            <w:r>
              <w:rPr>
                <w:rFonts w:hint="eastAsia" w:ascii="宋体" w:hAnsi="宋体" w:cs="微软雅黑"/>
                <w:b/>
                <w:bCs/>
                <w:color w:val="000000"/>
                <w:kern w:val="0"/>
                <w:szCs w:val="21"/>
              </w:rPr>
              <w:t>任务</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bCs/>
                <w:color w:val="000000"/>
                <w:kern w:val="0"/>
                <w:szCs w:val="21"/>
              </w:rPr>
            </w:pPr>
            <w:r>
              <w:rPr>
                <w:rFonts w:hint="eastAsia" w:ascii="宋体" w:hAnsi="宋体" w:cs="微软雅黑"/>
                <w:b/>
                <w:bCs/>
                <w:color w:val="000000"/>
                <w:kern w:val="0"/>
                <w:szCs w:val="21"/>
              </w:rPr>
              <w:t>描述</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bCs/>
                <w:color w:val="000000"/>
                <w:kern w:val="0"/>
                <w:szCs w:val="21"/>
              </w:rPr>
            </w:pPr>
            <w:r>
              <w:rPr>
                <w:rFonts w:hint="eastAsia" w:ascii="宋体" w:hAnsi="宋体" w:cs="微软雅黑"/>
                <w:b/>
                <w:bCs/>
                <w:color w:val="000000"/>
                <w:kern w:val="0"/>
                <w:szCs w:val="21"/>
              </w:rPr>
              <w:t>完成任务时间</w:t>
            </w: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bCs/>
                <w:color w:val="000000"/>
                <w:kern w:val="0"/>
                <w:szCs w:val="21"/>
              </w:rPr>
            </w:pPr>
            <w:r>
              <w:rPr>
                <w:rFonts w:hint="eastAsia" w:ascii="宋体" w:hAnsi="宋体" w:cs="微软雅黑"/>
                <w:b/>
                <w:bCs/>
                <w:color w:val="000000"/>
                <w:kern w:val="0"/>
                <w:szCs w:val="21"/>
              </w:rPr>
              <w:t>分值</w:t>
            </w:r>
          </w:p>
        </w:tc>
        <w:tc>
          <w:tcPr>
            <w:tcW w:w="1163"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
                <w:bCs/>
                <w:color w:val="000000"/>
                <w:kern w:val="0"/>
                <w:szCs w:val="21"/>
              </w:rPr>
            </w:pPr>
            <w:r>
              <w:rPr>
                <w:rFonts w:hint="eastAsia" w:ascii="宋体" w:hAnsi="宋体" w:cs="微软雅黑"/>
                <w:b/>
                <w:bCs/>
                <w:color w:val="000000"/>
                <w:kern w:val="0"/>
                <w:szCs w:val="21"/>
              </w:rPr>
              <w:t>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color w:val="000000"/>
                <w:sz w:val="18"/>
                <w:szCs w:val="18"/>
              </w:rPr>
            </w:pPr>
            <w:r>
              <w:rPr>
                <w:rFonts w:hint="eastAsia" w:ascii="宋体" w:hAnsi="宋体" w:cs="微软雅黑"/>
                <w:color w:val="000000"/>
                <w:sz w:val="18"/>
                <w:szCs w:val="18"/>
              </w:rPr>
              <w:t>探索任务</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left"/>
              <w:rPr>
                <w:rFonts w:hint="eastAsia" w:ascii="宋体" w:hAnsi="宋体" w:cs="微软雅黑"/>
                <w:color w:val="000000"/>
                <w:sz w:val="18"/>
                <w:szCs w:val="18"/>
              </w:rPr>
            </w:pPr>
            <w:r>
              <w:rPr>
                <w:rFonts w:hint="eastAsia" w:ascii="宋体" w:hAnsi="宋体" w:cs="微软雅黑"/>
                <w:color w:val="000000"/>
                <w:sz w:val="18"/>
                <w:szCs w:val="18"/>
              </w:rPr>
              <w:t>无人机完成探索任务</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r>
              <w:rPr>
                <w:rFonts w:ascii="宋体" w:hAnsi="宋体" w:cs="微软雅黑"/>
                <w:bCs/>
                <w:color w:val="000000"/>
                <w:kern w:val="0"/>
                <w:sz w:val="18"/>
                <w:szCs w:val="18"/>
              </w:rPr>
              <w:t>40</w:t>
            </w:r>
          </w:p>
        </w:tc>
        <w:tc>
          <w:tcPr>
            <w:tcW w:w="1163" w:type="dxa"/>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eastAsia="宋体" w:cs="微软雅黑"/>
                <w:color w:val="000000"/>
                <w:sz w:val="18"/>
                <w:szCs w:val="18"/>
              </w:rPr>
            </w:pPr>
            <w:r>
              <w:rPr>
                <w:rFonts w:hint="eastAsia" w:ascii="宋体" w:hAnsi="宋体" w:cs="微软雅黑"/>
                <w:color w:val="000000"/>
                <w:sz w:val="18"/>
                <w:szCs w:val="18"/>
              </w:rPr>
              <w:t>探索任务</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left"/>
              <w:rPr>
                <w:rFonts w:hint="default" w:ascii="宋体" w:hAnsi="宋体" w:cs="微软雅黑" w:eastAsiaTheme="minorEastAsia"/>
                <w:color w:val="000000"/>
                <w:sz w:val="18"/>
                <w:szCs w:val="18"/>
                <w:lang w:val="en-US" w:eastAsia="zh-CN"/>
              </w:rPr>
            </w:pPr>
            <w:r>
              <w:rPr>
                <w:rFonts w:hint="eastAsia" w:ascii="宋体" w:hAnsi="宋体" w:cs="微软雅黑"/>
                <w:color w:val="000000"/>
                <w:sz w:val="18"/>
                <w:szCs w:val="18"/>
                <w:lang w:val="en-US" w:eastAsia="zh-CN"/>
              </w:rPr>
              <w:t>未成功完成探索任务时，最长有效移动距离；</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default" w:ascii="宋体" w:hAnsi="宋体" w:cs="微软雅黑" w:eastAsiaTheme="minorEastAsia"/>
                <w:bCs/>
                <w:color w:val="000000"/>
                <w:kern w:val="0"/>
                <w:sz w:val="18"/>
                <w:szCs w:val="18"/>
                <w:lang w:val="en-US" w:eastAsia="zh-CN"/>
              </w:rPr>
            </w:pPr>
            <w:r>
              <w:rPr>
                <w:rFonts w:hint="eastAsia" w:ascii="宋体" w:hAnsi="宋体" w:cs="微软雅黑"/>
                <w:bCs/>
                <w:color w:val="000000"/>
                <w:kern w:val="0"/>
                <w:sz w:val="18"/>
                <w:szCs w:val="18"/>
                <w:lang w:val="en-US" w:eastAsia="zh-CN"/>
              </w:rPr>
              <w:t>&lt;40</w:t>
            </w:r>
          </w:p>
        </w:tc>
        <w:tc>
          <w:tcPr>
            <w:tcW w:w="1163" w:type="dxa"/>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ascii="宋体" w:hAnsi="宋体" w:cs="微软雅黑"/>
                <w:color w:val="000000"/>
                <w:sz w:val="18"/>
                <w:szCs w:val="18"/>
              </w:rPr>
            </w:pPr>
            <w:r>
              <w:rPr>
                <w:rFonts w:hint="eastAsia" w:ascii="宋体" w:hAnsi="宋体" w:eastAsia="宋体" w:cs="微软雅黑"/>
                <w:color w:val="000000"/>
                <w:sz w:val="18"/>
                <w:szCs w:val="18"/>
              </w:rPr>
              <w:t>穿越任务</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left"/>
              <w:rPr>
                <w:rFonts w:hint="eastAsia" w:ascii="宋体" w:hAnsi="宋体" w:cs="微软雅黑"/>
                <w:color w:val="000000"/>
                <w:sz w:val="18"/>
                <w:szCs w:val="18"/>
              </w:rPr>
            </w:pPr>
            <w:r>
              <w:rPr>
                <w:rFonts w:hint="eastAsia" w:ascii="宋体" w:hAnsi="宋体" w:cs="微软雅黑"/>
                <w:color w:val="000000"/>
                <w:sz w:val="18"/>
                <w:szCs w:val="18"/>
              </w:rPr>
              <w:t>无人机完成穿越任务</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r>
              <w:rPr>
                <w:rFonts w:ascii="宋体" w:hAnsi="宋体" w:cs="微软雅黑"/>
                <w:bCs/>
                <w:color w:val="000000"/>
                <w:kern w:val="0"/>
                <w:sz w:val="18"/>
                <w:szCs w:val="18"/>
              </w:rPr>
              <w:t>40</w:t>
            </w:r>
          </w:p>
        </w:tc>
        <w:tc>
          <w:tcPr>
            <w:tcW w:w="1163" w:type="dxa"/>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default" w:ascii="宋体" w:hAnsi="宋体" w:eastAsia="宋体" w:cs="微软雅黑"/>
                <w:color w:val="000000"/>
                <w:sz w:val="18"/>
                <w:szCs w:val="18"/>
                <w:lang w:val="en-US" w:eastAsia="zh-CN"/>
              </w:rPr>
            </w:pPr>
            <w:r>
              <w:rPr>
                <w:rFonts w:hint="eastAsia" w:ascii="宋体" w:hAnsi="宋体" w:eastAsia="宋体" w:cs="微软雅黑"/>
                <w:color w:val="000000"/>
                <w:sz w:val="18"/>
                <w:szCs w:val="18"/>
                <w:lang w:val="en-US" w:eastAsia="zh-CN"/>
              </w:rPr>
              <w:t>穿越任务</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left"/>
              <w:rPr>
                <w:rFonts w:hint="default" w:ascii="宋体" w:hAnsi="宋体" w:cs="微软雅黑" w:eastAsiaTheme="minorEastAsia"/>
                <w:color w:val="000000"/>
                <w:sz w:val="18"/>
                <w:szCs w:val="18"/>
                <w:lang w:val="en-US" w:eastAsia="zh-CN"/>
              </w:rPr>
            </w:pPr>
            <w:r>
              <w:rPr>
                <w:rFonts w:hint="eastAsia" w:ascii="宋体" w:hAnsi="宋体" w:cs="微软雅黑"/>
                <w:color w:val="000000"/>
                <w:sz w:val="18"/>
                <w:szCs w:val="18"/>
                <w:lang w:val="en-US" w:eastAsia="zh-CN"/>
              </w:rPr>
              <w:t>未完成穿越任务时，最长有效移动距离</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default" w:ascii="宋体" w:hAnsi="宋体" w:cs="微软雅黑" w:eastAsiaTheme="minorEastAsia"/>
                <w:bCs/>
                <w:color w:val="000000"/>
                <w:kern w:val="0"/>
                <w:sz w:val="18"/>
                <w:szCs w:val="18"/>
                <w:lang w:val="en-US" w:eastAsia="zh-CN"/>
              </w:rPr>
            </w:pPr>
            <w:r>
              <w:rPr>
                <w:rFonts w:hint="eastAsia" w:ascii="宋体" w:hAnsi="宋体" w:cs="微软雅黑"/>
                <w:bCs/>
                <w:color w:val="000000"/>
                <w:kern w:val="0"/>
                <w:sz w:val="18"/>
                <w:szCs w:val="18"/>
                <w:lang w:val="en-US" w:eastAsia="zh-CN"/>
              </w:rPr>
              <w:t>&lt;40</w:t>
            </w:r>
          </w:p>
        </w:tc>
        <w:tc>
          <w:tcPr>
            <w:tcW w:w="1163" w:type="dxa"/>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color w:val="000000"/>
                <w:sz w:val="18"/>
                <w:szCs w:val="18"/>
              </w:rPr>
            </w:pPr>
            <w:r>
              <w:rPr>
                <w:rFonts w:hint="eastAsia" w:ascii="宋体" w:hAnsi="宋体" w:eastAsia="宋体" w:cs="微软雅黑"/>
                <w:color w:val="000000"/>
                <w:sz w:val="18"/>
                <w:szCs w:val="18"/>
              </w:rPr>
              <w:t>隐藏任务</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vAlign w:val="center"/>
          </w:tcPr>
          <w:p>
            <w:pPr>
              <w:jc w:val="left"/>
              <w:rPr>
                <w:rFonts w:hint="eastAsia" w:ascii="宋体" w:hAnsi="宋体" w:cs="微软雅黑"/>
                <w:color w:val="000000"/>
                <w:sz w:val="18"/>
                <w:szCs w:val="18"/>
              </w:rPr>
            </w:pPr>
            <w:r>
              <w:rPr>
                <w:rFonts w:hint="eastAsia" w:ascii="宋体" w:hAnsi="宋体" w:cs="微软雅黑"/>
                <w:color w:val="000000"/>
                <w:sz w:val="18"/>
                <w:szCs w:val="18"/>
              </w:rPr>
              <w:t>无人机正确完成一次隐藏任务</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r>
              <w:rPr>
                <w:rFonts w:ascii="宋体" w:hAnsi="宋体" w:cs="微软雅黑"/>
                <w:bCs/>
                <w:color w:val="000000"/>
                <w:kern w:val="0"/>
                <w:sz w:val="18"/>
                <w:szCs w:val="18"/>
              </w:rPr>
              <w:t>20</w:t>
            </w:r>
            <w:r>
              <w:rPr>
                <w:rFonts w:hint="eastAsia" w:ascii="宋体" w:hAnsi="宋体" w:cs="微软雅黑"/>
                <w:bCs/>
                <w:color w:val="000000"/>
                <w:kern w:val="0"/>
                <w:sz w:val="18"/>
                <w:szCs w:val="18"/>
              </w:rPr>
              <w:t>（个）</w:t>
            </w:r>
          </w:p>
        </w:tc>
        <w:tc>
          <w:tcPr>
            <w:tcW w:w="1163" w:type="dxa"/>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20"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ascii="宋体" w:hAnsi="宋体" w:cs="微软雅黑"/>
                <w:color w:val="000000"/>
                <w:sz w:val="18"/>
                <w:szCs w:val="18"/>
              </w:rPr>
            </w:pPr>
            <w:r>
              <w:rPr>
                <w:rFonts w:hint="eastAsia" w:ascii="宋体" w:hAnsi="宋体" w:cs="微软雅黑"/>
                <w:color w:val="000000"/>
                <w:sz w:val="18"/>
                <w:szCs w:val="18"/>
              </w:rPr>
              <w:t>扣分1</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tcPr>
          <w:p>
            <w:pPr>
              <w:rPr>
                <w:rFonts w:hint="eastAsia" w:ascii="宋体" w:hAnsi="宋体" w:cs="微软雅黑"/>
                <w:color w:val="000000"/>
                <w:sz w:val="18"/>
                <w:szCs w:val="18"/>
              </w:rPr>
            </w:pPr>
            <w:r>
              <w:rPr>
                <w:rFonts w:hint="eastAsia" w:ascii="宋体" w:hAnsi="宋体" w:cs="微软雅黑"/>
                <w:color w:val="000000"/>
                <w:sz w:val="18"/>
                <w:szCs w:val="18"/>
              </w:rPr>
              <w:t>无</w:t>
            </w:r>
            <w:r>
              <w:rPr>
                <w:rFonts w:ascii="宋体" w:hAnsi="宋体" w:cs="微软雅黑"/>
                <w:color w:val="000000"/>
                <w:sz w:val="18"/>
                <w:szCs w:val="18"/>
              </w:rPr>
              <w:t>人</w:t>
            </w:r>
            <w:r>
              <w:rPr>
                <w:rFonts w:hint="eastAsia" w:ascii="宋体" w:hAnsi="宋体" w:cs="微软雅黑"/>
                <w:color w:val="000000"/>
                <w:sz w:val="18"/>
                <w:szCs w:val="18"/>
              </w:rPr>
              <w:t>机</w:t>
            </w:r>
            <w:r>
              <w:rPr>
                <w:rFonts w:ascii="宋体" w:hAnsi="宋体" w:cs="微软雅黑"/>
                <w:color w:val="000000"/>
                <w:sz w:val="18"/>
                <w:szCs w:val="18"/>
              </w:rPr>
              <w:t>在探索阶段到</w:t>
            </w:r>
            <w:r>
              <w:rPr>
                <w:rFonts w:hint="eastAsia" w:ascii="宋体" w:hAnsi="宋体" w:cs="微软雅黑"/>
                <w:color w:val="000000"/>
                <w:sz w:val="18"/>
                <w:szCs w:val="18"/>
              </w:rPr>
              <w:t>达</w:t>
            </w:r>
            <w:r>
              <w:rPr>
                <w:rFonts w:ascii="宋体" w:hAnsi="宋体" w:cs="微软雅黑"/>
                <w:color w:val="000000"/>
                <w:sz w:val="18"/>
                <w:szCs w:val="18"/>
              </w:rPr>
              <w:t>迷宫的终点，没有按要求完成控制</w:t>
            </w:r>
            <w:r>
              <w:rPr>
                <w:rFonts w:hint="eastAsia" w:ascii="宋体" w:hAnsi="宋体" w:cs="微软雅黑"/>
                <w:color w:val="000000"/>
                <w:sz w:val="18"/>
                <w:szCs w:val="18"/>
              </w:rPr>
              <w:t>LED指示</w:t>
            </w:r>
            <w:r>
              <w:rPr>
                <w:rFonts w:ascii="宋体" w:hAnsi="宋体" w:cs="微软雅黑"/>
                <w:color w:val="000000"/>
                <w:sz w:val="18"/>
                <w:szCs w:val="18"/>
              </w:rPr>
              <w:t>灯以1Hz的频率闪烁红色三次</w:t>
            </w:r>
            <w:r>
              <w:rPr>
                <w:rFonts w:hint="eastAsia" w:ascii="宋体" w:hAnsi="宋体" w:cs="微软雅黑"/>
                <w:color w:val="000000"/>
                <w:sz w:val="18"/>
                <w:szCs w:val="18"/>
              </w:rPr>
              <w:t>则</w:t>
            </w:r>
            <w:r>
              <w:rPr>
                <w:rFonts w:ascii="宋体" w:hAnsi="宋体" w:cs="微软雅黑"/>
                <w:color w:val="000000"/>
                <w:sz w:val="18"/>
                <w:szCs w:val="18"/>
              </w:rPr>
              <w:t>扣</w:t>
            </w:r>
            <w:r>
              <w:rPr>
                <w:rFonts w:hint="eastAsia" w:ascii="宋体" w:hAnsi="宋体" w:cs="微软雅黑"/>
                <w:color w:val="000000"/>
                <w:sz w:val="18"/>
                <w:szCs w:val="18"/>
              </w:rPr>
              <w:t>5分</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ascii="宋体" w:hAnsi="宋体" w:cs="微软雅黑"/>
                <w:bCs/>
                <w:color w:val="000000"/>
                <w:kern w:val="0"/>
                <w:sz w:val="18"/>
                <w:szCs w:val="18"/>
              </w:rPr>
            </w:pPr>
            <w:r>
              <w:rPr>
                <w:rFonts w:ascii="宋体" w:hAnsi="宋体" w:cs="微软雅黑"/>
                <w:bCs/>
                <w:color w:val="000000"/>
                <w:kern w:val="0"/>
                <w:sz w:val="18"/>
                <w:szCs w:val="18"/>
              </w:rPr>
              <w:t>-5</w:t>
            </w:r>
          </w:p>
        </w:tc>
        <w:tc>
          <w:tcPr>
            <w:tcW w:w="1163" w:type="dxa"/>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20"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color w:val="000000"/>
                <w:sz w:val="18"/>
                <w:szCs w:val="18"/>
              </w:rPr>
            </w:pPr>
            <w:r>
              <w:rPr>
                <w:rFonts w:hint="eastAsia" w:ascii="宋体" w:hAnsi="宋体" w:cs="微软雅黑"/>
                <w:color w:val="000000"/>
                <w:sz w:val="18"/>
                <w:szCs w:val="18"/>
              </w:rPr>
              <w:t>扣分</w:t>
            </w:r>
            <w:r>
              <w:rPr>
                <w:rFonts w:ascii="宋体" w:hAnsi="宋体" w:cs="微软雅黑"/>
                <w:color w:val="000000"/>
                <w:sz w:val="18"/>
                <w:szCs w:val="18"/>
              </w:rPr>
              <w:t>2</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tcPr>
          <w:p>
            <w:pPr>
              <w:rPr>
                <w:rFonts w:hint="eastAsia" w:ascii="宋体" w:hAnsi="宋体" w:cs="微软雅黑"/>
                <w:color w:val="000000"/>
                <w:sz w:val="18"/>
                <w:szCs w:val="18"/>
              </w:rPr>
            </w:pPr>
            <w:r>
              <w:rPr>
                <w:rFonts w:hint="eastAsia" w:ascii="宋体" w:hAnsi="宋体" w:cs="微软雅黑"/>
                <w:color w:val="000000"/>
                <w:sz w:val="18"/>
                <w:szCs w:val="18"/>
              </w:rPr>
              <w:t>无</w:t>
            </w:r>
            <w:r>
              <w:rPr>
                <w:rFonts w:ascii="宋体" w:hAnsi="宋体" w:cs="微软雅黑"/>
                <w:color w:val="000000"/>
                <w:sz w:val="18"/>
                <w:szCs w:val="18"/>
              </w:rPr>
              <w:t>人机</w:t>
            </w:r>
            <w:r>
              <w:rPr>
                <w:rFonts w:hint="eastAsia" w:ascii="宋体" w:hAnsi="宋体" w:cs="微软雅黑"/>
                <w:color w:val="000000"/>
                <w:sz w:val="18"/>
                <w:szCs w:val="18"/>
              </w:rPr>
              <w:t>在</w:t>
            </w:r>
            <w:r>
              <w:rPr>
                <w:rFonts w:ascii="宋体" w:hAnsi="宋体" w:cs="微软雅黑"/>
                <w:color w:val="000000"/>
                <w:sz w:val="18"/>
                <w:szCs w:val="18"/>
              </w:rPr>
              <w:t>穿越</w:t>
            </w:r>
            <w:r>
              <w:rPr>
                <w:rFonts w:hint="eastAsia" w:ascii="宋体" w:hAnsi="宋体" w:cs="微软雅黑"/>
                <w:color w:val="000000"/>
                <w:sz w:val="18"/>
                <w:szCs w:val="18"/>
              </w:rPr>
              <w:t>阶段到</w:t>
            </w:r>
            <w:r>
              <w:rPr>
                <w:rFonts w:ascii="宋体" w:hAnsi="宋体" w:cs="微软雅黑"/>
                <w:color w:val="000000"/>
                <w:sz w:val="18"/>
                <w:szCs w:val="18"/>
              </w:rPr>
              <w:t>达迷宫的起点，没有</w:t>
            </w:r>
            <w:r>
              <w:rPr>
                <w:rFonts w:hint="eastAsia" w:ascii="宋体" w:hAnsi="宋体" w:cs="微软雅黑"/>
                <w:color w:val="000000"/>
                <w:sz w:val="18"/>
                <w:szCs w:val="18"/>
              </w:rPr>
              <w:t>按</w:t>
            </w:r>
            <w:r>
              <w:rPr>
                <w:rFonts w:ascii="宋体" w:hAnsi="宋体" w:cs="微软雅黑"/>
                <w:color w:val="000000"/>
                <w:sz w:val="18"/>
                <w:szCs w:val="18"/>
              </w:rPr>
              <w:t>要求完成控制</w:t>
            </w:r>
            <w:r>
              <w:rPr>
                <w:rFonts w:hint="eastAsia" w:ascii="宋体" w:hAnsi="宋体" w:cs="微软雅黑"/>
                <w:color w:val="000000"/>
                <w:sz w:val="18"/>
                <w:szCs w:val="18"/>
              </w:rPr>
              <w:t>LED指示</w:t>
            </w:r>
            <w:r>
              <w:rPr>
                <w:rFonts w:ascii="宋体" w:hAnsi="宋体" w:cs="微软雅黑"/>
                <w:color w:val="000000"/>
                <w:sz w:val="18"/>
                <w:szCs w:val="18"/>
              </w:rPr>
              <w:t>灯蓝色常亮则扣</w:t>
            </w:r>
            <w:r>
              <w:rPr>
                <w:rFonts w:hint="eastAsia" w:ascii="宋体" w:hAnsi="宋体" w:cs="微软雅黑"/>
                <w:color w:val="000000"/>
                <w:sz w:val="18"/>
                <w:szCs w:val="18"/>
              </w:rPr>
              <w:t>5分</w:t>
            </w:r>
            <w:r>
              <w:rPr>
                <w:rFonts w:ascii="宋体" w:hAnsi="宋体" w:cs="微软雅黑"/>
                <w:color w:val="000000"/>
                <w:sz w:val="18"/>
                <w:szCs w:val="18"/>
              </w:rPr>
              <w:t>；</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ascii="宋体" w:hAnsi="宋体" w:cs="微软雅黑"/>
                <w:bCs/>
                <w:color w:val="000000"/>
                <w:kern w:val="0"/>
                <w:sz w:val="18"/>
                <w:szCs w:val="18"/>
              </w:rPr>
            </w:pPr>
            <w:r>
              <w:rPr>
                <w:rFonts w:ascii="宋体" w:hAnsi="宋体" w:cs="微软雅黑"/>
                <w:bCs/>
                <w:color w:val="000000"/>
                <w:kern w:val="0"/>
                <w:sz w:val="18"/>
                <w:szCs w:val="18"/>
              </w:rPr>
              <w:t>-5</w:t>
            </w:r>
          </w:p>
        </w:tc>
        <w:tc>
          <w:tcPr>
            <w:tcW w:w="1163" w:type="dxa"/>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015"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color w:val="000000"/>
                <w:sz w:val="18"/>
                <w:szCs w:val="18"/>
              </w:rPr>
            </w:pPr>
            <w:r>
              <w:rPr>
                <w:rFonts w:hint="eastAsia" w:ascii="宋体" w:hAnsi="宋体" w:eastAsia="宋体" w:cs="微软雅黑"/>
                <w:color w:val="000000"/>
                <w:sz w:val="18"/>
                <w:szCs w:val="18"/>
              </w:rPr>
              <w:t>时间奖励分</w:t>
            </w:r>
          </w:p>
        </w:tc>
        <w:tc>
          <w:tcPr>
            <w:tcW w:w="3646" w:type="dxa"/>
            <w:gridSpan w:val="4"/>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left"/>
              <w:rPr>
                <w:rFonts w:hint="eastAsia" w:ascii="宋体" w:hAnsi="宋体" w:cs="微软雅黑"/>
                <w:color w:val="000000"/>
                <w:sz w:val="18"/>
                <w:szCs w:val="18"/>
              </w:rPr>
            </w:pPr>
            <w:r>
              <w:rPr>
                <w:rFonts w:hint="eastAsia" w:ascii="宋体" w:hAnsi="宋体" w:cs="微软雅黑"/>
                <w:color w:val="000000"/>
                <w:sz w:val="18"/>
                <w:szCs w:val="18"/>
              </w:rPr>
              <w:t>如果一局比赛中，无人机成功完成穿越任务且穿越任务耗时未超过</w:t>
            </w:r>
            <w:r>
              <w:rPr>
                <w:rFonts w:ascii="宋体" w:hAnsi="宋体" w:cs="微软雅黑"/>
                <w:color w:val="000000"/>
                <w:sz w:val="18"/>
                <w:szCs w:val="18"/>
              </w:rPr>
              <w:t>t秒，则会再获得额外的时间奖励加分，计算方法为：时间奖励分=(t秒 – 穿越阶段耗时)* 5。</w:t>
            </w:r>
            <w:r>
              <w:rPr>
                <w:rFonts w:hint="eastAsia" w:ascii="宋体" w:hAnsi="宋体" w:cs="微软雅黑"/>
                <w:color w:val="000000"/>
                <w:sz w:val="18"/>
                <w:szCs w:val="18"/>
              </w:rPr>
              <w:t>高阶组比赛</w:t>
            </w:r>
            <w:r>
              <w:rPr>
                <w:rFonts w:ascii="宋体" w:hAnsi="宋体" w:cs="微软雅黑"/>
                <w:color w:val="000000"/>
                <w:sz w:val="18"/>
                <w:szCs w:val="18"/>
              </w:rPr>
              <w:t>t为120秒，初阶组比赛t为90秒。</w:t>
            </w:r>
          </w:p>
        </w:tc>
        <w:tc>
          <w:tcPr>
            <w:tcW w:w="1363" w:type="dxa"/>
            <w:gridSpan w:val="2"/>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c>
          <w:tcPr>
            <w:tcW w:w="136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ascii="宋体" w:hAnsi="宋体" w:cs="微软雅黑"/>
                <w:bCs/>
                <w:color w:val="000000"/>
                <w:kern w:val="0"/>
                <w:sz w:val="18"/>
                <w:szCs w:val="18"/>
              </w:rPr>
            </w:pPr>
          </w:p>
        </w:tc>
        <w:tc>
          <w:tcPr>
            <w:tcW w:w="1163"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color w:val="000000"/>
                <w:sz w:val="18"/>
                <w:szCs w:val="18"/>
              </w:rPr>
            </w:pPr>
            <w:r>
              <w:rPr>
                <w:rFonts w:hint="eastAsia" w:ascii="宋体" w:hAnsi="宋体" w:cs="微软雅黑"/>
                <w:color w:val="000000"/>
                <w:sz w:val="18"/>
                <w:szCs w:val="18"/>
              </w:rPr>
              <w:t>总分</w:t>
            </w:r>
          </w:p>
        </w:tc>
        <w:tc>
          <w:tcPr>
            <w:tcW w:w="7536" w:type="dxa"/>
            <w:gridSpan w:val="8"/>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220" w:type="dxa"/>
            <w:gridSpan w:val="9"/>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r>
              <w:rPr>
                <w:rFonts w:hint="eastAsia" w:ascii="宋体" w:hAnsi="宋体" w:eastAsia="宋体"/>
                <w:bCs/>
                <w:sz w:val="18"/>
                <w:szCs w:val="18"/>
              </w:rPr>
              <w:t>得分确认</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220" w:type="dxa"/>
            <w:gridSpan w:val="9"/>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r>
              <w:rPr>
                <w:rFonts w:hint="eastAsia" w:ascii="宋体" w:hAnsi="宋体" w:eastAsia="宋体"/>
                <w:bCs/>
                <w:sz w:val="18"/>
                <w:szCs w:val="18"/>
              </w:rPr>
              <w:t>本人已确认以上活动得分记录结果，真实有效，无任何异议。</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color w:val="000000"/>
                <w:sz w:val="18"/>
                <w:szCs w:val="18"/>
              </w:rPr>
            </w:pPr>
            <w:r>
              <w:rPr>
                <w:rFonts w:hint="eastAsia" w:ascii="宋体" w:hAnsi="宋体" w:eastAsia="宋体"/>
                <w:bCs/>
                <w:sz w:val="18"/>
                <w:szCs w:val="18"/>
              </w:rPr>
              <w:t>参赛队员：</w:t>
            </w:r>
          </w:p>
        </w:tc>
        <w:tc>
          <w:tcPr>
            <w:tcW w:w="2509" w:type="dxa"/>
            <w:gridSpan w:val="3"/>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c>
          <w:tcPr>
            <w:tcW w:w="2336" w:type="dxa"/>
            <w:gridSpan w:val="2"/>
            <w:tcBorders>
              <w:top w:val="single" w:color="auto" w:sz="12" w:space="0"/>
              <w:left w:val="single" w:color="auto" w:sz="12" w:space="0"/>
              <w:bottom w:val="single" w:color="auto" w:sz="12" w:space="0"/>
              <w:right w:val="single" w:color="auto" w:sz="4"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r>
              <w:rPr>
                <w:rFonts w:hint="eastAsia" w:ascii="宋体" w:hAnsi="宋体" w:eastAsia="宋体"/>
                <w:bCs/>
                <w:sz w:val="18"/>
                <w:szCs w:val="18"/>
              </w:rPr>
              <w:t>裁判员：</w:t>
            </w:r>
          </w:p>
        </w:tc>
        <w:tc>
          <w:tcPr>
            <w:tcW w:w="2691" w:type="dxa"/>
            <w:gridSpan w:val="3"/>
            <w:tcBorders>
              <w:top w:val="single" w:color="auto" w:sz="12" w:space="0"/>
              <w:left w:val="single" w:color="auto" w:sz="4"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cs="微软雅黑"/>
                <w:bCs/>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1684" w:type="dxa"/>
            <w:tcBorders>
              <w:top w:val="single" w:color="auto" w:sz="12" w:space="0"/>
              <w:left w:val="single" w:color="auto" w:sz="12" w:space="0"/>
              <w:bottom w:val="single" w:color="auto" w:sz="12" w:space="0"/>
              <w:right w:val="single" w:color="auto" w:sz="12" w:space="0"/>
            </w:tcBorders>
            <w:shd w:val="clear" w:color="auto" w:fill="FFFFFF"/>
            <w:vAlign w:val="center"/>
          </w:tcPr>
          <w:p>
            <w:pPr>
              <w:spacing w:line="300" w:lineRule="atLeast"/>
              <w:jc w:val="center"/>
              <w:rPr>
                <w:rFonts w:hint="eastAsia" w:ascii="宋体" w:hAnsi="宋体" w:eastAsia="宋体"/>
                <w:bCs/>
                <w:sz w:val="18"/>
                <w:szCs w:val="18"/>
              </w:rPr>
            </w:pPr>
            <w:r>
              <w:rPr>
                <w:rFonts w:hint="eastAsia" w:ascii="宋体" w:hAnsi="宋体" w:eastAsia="宋体"/>
                <w:bCs/>
                <w:sz w:val="18"/>
                <w:szCs w:val="18"/>
              </w:rPr>
              <w:t>裁判长：</w:t>
            </w:r>
          </w:p>
        </w:tc>
        <w:tc>
          <w:tcPr>
            <w:tcW w:w="7536" w:type="dxa"/>
            <w:gridSpan w:val="8"/>
            <w:tcBorders>
              <w:top w:val="single" w:color="auto" w:sz="12" w:space="0"/>
              <w:left w:val="single" w:color="auto" w:sz="12" w:space="0"/>
              <w:bottom w:val="single" w:color="auto" w:sz="12" w:space="0"/>
              <w:right w:val="single" w:color="auto" w:sz="12" w:space="0"/>
            </w:tcBorders>
            <w:shd w:val="clear" w:color="auto" w:fill="FFFFFF"/>
          </w:tcPr>
          <w:p>
            <w:pPr>
              <w:spacing w:line="300" w:lineRule="atLeast"/>
              <w:jc w:val="center"/>
              <w:rPr>
                <w:rFonts w:hint="eastAsia" w:ascii="宋体" w:hAnsi="宋体" w:cs="微软雅黑"/>
                <w:bCs/>
                <w:color w:val="000000"/>
                <w:kern w:val="0"/>
                <w:sz w:val="18"/>
                <w:szCs w:val="18"/>
              </w:rPr>
            </w:pPr>
          </w:p>
        </w:tc>
      </w:tr>
    </w:tbl>
    <w:p>
      <w:pPr>
        <w:pStyle w:val="7"/>
        <w:spacing w:line="600" w:lineRule="exact"/>
        <w:ind w:left="0" w:firstLine="0" w:firstLineChars="0"/>
        <w:rPr>
          <w:rFonts w:hint="eastAsia" w:ascii="仿宋_GB2312" w:hAnsi="Hiragino Sans GB W3" w:eastAsia="仿宋_GB2312" w:cs="宋体"/>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iragino Sans GB W3">
    <w:altName w:val="Adobe 黑体 Std R"/>
    <w:panose1 w:val="020B0300000000000000"/>
    <w:charset w:val="80"/>
    <w:family w:val="swiss"/>
    <w:pitch w:val="default"/>
    <w:sig w:usb0="00000000" w:usb1="00000000" w:usb2="00000016" w:usb3="00000000" w:csb0="00060007" w:csb1="00000000"/>
  </w:font>
  <w:font w:name="微软雅黑">
    <w:panose1 w:val="020B0503020204020204"/>
    <w:charset w:val="86"/>
    <w:family w:val="swiss"/>
    <w:pitch w:val="default"/>
    <w:sig w:usb0="80000287" w:usb1="280F3C52" w:usb2="00000016" w:usb3="00000000" w:csb0="0004001F" w:csb1="00000000"/>
  </w:font>
  <w:font w:name="Adobe 黑体 Std R">
    <w:panose1 w:val="020B0400000000000000"/>
    <w:charset w:val="86"/>
    <w:family w:val="auto"/>
    <w:pitch w:val="default"/>
    <w:sig w:usb0="00000001"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F45D2"/>
    <w:multiLevelType w:val="multilevel"/>
    <w:tmpl w:val="13BF45D2"/>
    <w:lvl w:ilvl="0" w:tentative="0">
      <w:start w:val="1"/>
      <w:numFmt w:val="decimal"/>
      <w:lvlText w:val="%1."/>
      <w:lvlJc w:val="left"/>
      <w:pPr>
        <w:ind w:left="1270" w:hanging="420"/>
      </w:p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1">
    <w:nsid w:val="147A3338"/>
    <w:multiLevelType w:val="multilevel"/>
    <w:tmpl w:val="147A3338"/>
    <w:lvl w:ilvl="0" w:tentative="0">
      <w:start w:val="1"/>
      <w:numFmt w:val="decimal"/>
      <w:lvlText w:val="%1."/>
      <w:lvlJc w:val="left"/>
      <w:pPr>
        <w:ind w:left="1270" w:hanging="420"/>
      </w:p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2">
    <w:nsid w:val="40C44FBC"/>
    <w:multiLevelType w:val="multilevel"/>
    <w:tmpl w:val="40C44FBC"/>
    <w:lvl w:ilvl="0" w:tentative="0">
      <w:start w:val="1"/>
      <w:numFmt w:val="bullet"/>
      <w:lvlText w:val=""/>
      <w:lvlJc w:val="left"/>
      <w:pPr>
        <w:ind w:left="1270" w:hanging="420"/>
      </w:pPr>
      <w:rPr>
        <w:rFonts w:hint="default" w:ascii="Wingdings" w:hAnsi="Wingdings"/>
      </w:rPr>
    </w:lvl>
    <w:lvl w:ilvl="1" w:tentative="0">
      <w:start w:val="1"/>
      <w:numFmt w:val="bullet"/>
      <w:lvlText w:val=""/>
      <w:lvlJc w:val="left"/>
      <w:pPr>
        <w:ind w:left="1690" w:hanging="420"/>
      </w:pPr>
      <w:rPr>
        <w:rFonts w:hint="default" w:ascii="Wingdings" w:hAnsi="Wingdings"/>
      </w:rPr>
    </w:lvl>
    <w:lvl w:ilvl="2" w:tentative="0">
      <w:start w:val="1"/>
      <w:numFmt w:val="bullet"/>
      <w:lvlText w:val=""/>
      <w:lvlJc w:val="left"/>
      <w:pPr>
        <w:ind w:left="2110" w:hanging="420"/>
      </w:pPr>
      <w:rPr>
        <w:rFonts w:hint="default" w:ascii="Wingdings" w:hAnsi="Wingdings"/>
      </w:rPr>
    </w:lvl>
    <w:lvl w:ilvl="3" w:tentative="0">
      <w:start w:val="1"/>
      <w:numFmt w:val="bullet"/>
      <w:lvlText w:val=""/>
      <w:lvlJc w:val="left"/>
      <w:pPr>
        <w:ind w:left="2530" w:hanging="420"/>
      </w:pPr>
      <w:rPr>
        <w:rFonts w:hint="default" w:ascii="Wingdings" w:hAnsi="Wingdings"/>
      </w:rPr>
    </w:lvl>
    <w:lvl w:ilvl="4" w:tentative="0">
      <w:start w:val="1"/>
      <w:numFmt w:val="bullet"/>
      <w:lvlText w:val=""/>
      <w:lvlJc w:val="left"/>
      <w:pPr>
        <w:ind w:left="2950" w:hanging="420"/>
      </w:pPr>
      <w:rPr>
        <w:rFonts w:hint="default" w:ascii="Wingdings" w:hAnsi="Wingdings"/>
      </w:rPr>
    </w:lvl>
    <w:lvl w:ilvl="5" w:tentative="0">
      <w:start w:val="1"/>
      <w:numFmt w:val="bullet"/>
      <w:lvlText w:val=""/>
      <w:lvlJc w:val="left"/>
      <w:pPr>
        <w:ind w:left="3370" w:hanging="420"/>
      </w:pPr>
      <w:rPr>
        <w:rFonts w:hint="default" w:ascii="Wingdings" w:hAnsi="Wingdings"/>
      </w:rPr>
    </w:lvl>
    <w:lvl w:ilvl="6" w:tentative="0">
      <w:start w:val="1"/>
      <w:numFmt w:val="bullet"/>
      <w:lvlText w:val=""/>
      <w:lvlJc w:val="left"/>
      <w:pPr>
        <w:ind w:left="3790" w:hanging="420"/>
      </w:pPr>
      <w:rPr>
        <w:rFonts w:hint="default" w:ascii="Wingdings" w:hAnsi="Wingdings"/>
      </w:rPr>
    </w:lvl>
    <w:lvl w:ilvl="7" w:tentative="0">
      <w:start w:val="1"/>
      <w:numFmt w:val="bullet"/>
      <w:lvlText w:val=""/>
      <w:lvlJc w:val="left"/>
      <w:pPr>
        <w:ind w:left="4210" w:hanging="420"/>
      </w:pPr>
      <w:rPr>
        <w:rFonts w:hint="default" w:ascii="Wingdings" w:hAnsi="Wingdings"/>
      </w:rPr>
    </w:lvl>
    <w:lvl w:ilvl="8" w:tentative="0">
      <w:start w:val="1"/>
      <w:numFmt w:val="bullet"/>
      <w:lvlText w:val=""/>
      <w:lvlJc w:val="left"/>
      <w:pPr>
        <w:ind w:left="4630" w:hanging="420"/>
      </w:pPr>
      <w:rPr>
        <w:rFonts w:hint="default" w:ascii="Wingdings" w:hAnsi="Wingdings"/>
      </w:rPr>
    </w:lvl>
  </w:abstractNum>
  <w:abstractNum w:abstractNumId="3">
    <w:nsid w:val="511F5826"/>
    <w:multiLevelType w:val="multilevel"/>
    <w:tmpl w:val="511F5826"/>
    <w:lvl w:ilvl="0" w:tentative="0">
      <w:start w:val="1"/>
      <w:numFmt w:val="bullet"/>
      <w:lvlText w:val=""/>
      <w:lvlJc w:val="left"/>
      <w:pPr>
        <w:ind w:left="1270" w:hanging="420"/>
      </w:pPr>
      <w:rPr>
        <w:rFonts w:hint="default" w:ascii="Wingdings" w:hAnsi="Wingdings"/>
      </w:rPr>
    </w:lvl>
    <w:lvl w:ilvl="1" w:tentative="0">
      <w:start w:val="1"/>
      <w:numFmt w:val="bullet"/>
      <w:lvlText w:val=""/>
      <w:lvlJc w:val="left"/>
      <w:pPr>
        <w:ind w:left="1690" w:hanging="420"/>
      </w:pPr>
      <w:rPr>
        <w:rFonts w:hint="default" w:ascii="Wingdings" w:hAnsi="Wingdings"/>
      </w:rPr>
    </w:lvl>
    <w:lvl w:ilvl="2" w:tentative="0">
      <w:start w:val="1"/>
      <w:numFmt w:val="bullet"/>
      <w:lvlText w:val=""/>
      <w:lvlJc w:val="left"/>
      <w:pPr>
        <w:ind w:left="2110" w:hanging="420"/>
      </w:pPr>
      <w:rPr>
        <w:rFonts w:hint="default" w:ascii="Wingdings" w:hAnsi="Wingdings"/>
      </w:rPr>
    </w:lvl>
    <w:lvl w:ilvl="3" w:tentative="0">
      <w:start w:val="1"/>
      <w:numFmt w:val="bullet"/>
      <w:lvlText w:val=""/>
      <w:lvlJc w:val="left"/>
      <w:pPr>
        <w:ind w:left="2530" w:hanging="420"/>
      </w:pPr>
      <w:rPr>
        <w:rFonts w:hint="default" w:ascii="Wingdings" w:hAnsi="Wingdings"/>
      </w:rPr>
    </w:lvl>
    <w:lvl w:ilvl="4" w:tentative="0">
      <w:start w:val="1"/>
      <w:numFmt w:val="bullet"/>
      <w:lvlText w:val=""/>
      <w:lvlJc w:val="left"/>
      <w:pPr>
        <w:ind w:left="2950" w:hanging="420"/>
      </w:pPr>
      <w:rPr>
        <w:rFonts w:hint="default" w:ascii="Wingdings" w:hAnsi="Wingdings"/>
      </w:rPr>
    </w:lvl>
    <w:lvl w:ilvl="5" w:tentative="0">
      <w:start w:val="1"/>
      <w:numFmt w:val="bullet"/>
      <w:lvlText w:val=""/>
      <w:lvlJc w:val="left"/>
      <w:pPr>
        <w:ind w:left="3370" w:hanging="420"/>
      </w:pPr>
      <w:rPr>
        <w:rFonts w:hint="default" w:ascii="Wingdings" w:hAnsi="Wingdings"/>
      </w:rPr>
    </w:lvl>
    <w:lvl w:ilvl="6" w:tentative="0">
      <w:start w:val="1"/>
      <w:numFmt w:val="bullet"/>
      <w:lvlText w:val=""/>
      <w:lvlJc w:val="left"/>
      <w:pPr>
        <w:ind w:left="3790" w:hanging="420"/>
      </w:pPr>
      <w:rPr>
        <w:rFonts w:hint="default" w:ascii="Wingdings" w:hAnsi="Wingdings"/>
      </w:rPr>
    </w:lvl>
    <w:lvl w:ilvl="7" w:tentative="0">
      <w:start w:val="1"/>
      <w:numFmt w:val="bullet"/>
      <w:lvlText w:val=""/>
      <w:lvlJc w:val="left"/>
      <w:pPr>
        <w:ind w:left="4210" w:hanging="420"/>
      </w:pPr>
      <w:rPr>
        <w:rFonts w:hint="default" w:ascii="Wingdings" w:hAnsi="Wingdings"/>
      </w:rPr>
    </w:lvl>
    <w:lvl w:ilvl="8" w:tentative="0">
      <w:start w:val="1"/>
      <w:numFmt w:val="bullet"/>
      <w:lvlText w:val=""/>
      <w:lvlJc w:val="left"/>
      <w:pPr>
        <w:ind w:left="4630" w:hanging="420"/>
      </w:pPr>
      <w:rPr>
        <w:rFonts w:hint="default" w:ascii="Wingdings" w:hAnsi="Wingdings"/>
      </w:rPr>
    </w:lvl>
  </w:abstractNum>
  <w:abstractNum w:abstractNumId="4">
    <w:nsid w:val="5DE72ABA"/>
    <w:multiLevelType w:val="multilevel"/>
    <w:tmpl w:val="5DE72ABA"/>
    <w:lvl w:ilvl="0" w:tentative="0">
      <w:start w:val="1"/>
      <w:numFmt w:val="bullet"/>
      <w:lvlText w:val=""/>
      <w:lvlJc w:val="left"/>
      <w:pPr>
        <w:ind w:left="1270" w:hanging="420"/>
      </w:pPr>
      <w:rPr>
        <w:rFonts w:hint="default" w:ascii="Wingdings" w:hAnsi="Wingdings"/>
      </w:rPr>
    </w:lvl>
    <w:lvl w:ilvl="1" w:tentative="0">
      <w:start w:val="1"/>
      <w:numFmt w:val="bullet"/>
      <w:lvlText w:val=""/>
      <w:lvlJc w:val="left"/>
      <w:pPr>
        <w:ind w:left="1690" w:hanging="420"/>
      </w:pPr>
      <w:rPr>
        <w:rFonts w:hint="default" w:ascii="Wingdings" w:hAnsi="Wingdings"/>
      </w:rPr>
    </w:lvl>
    <w:lvl w:ilvl="2" w:tentative="0">
      <w:start w:val="1"/>
      <w:numFmt w:val="bullet"/>
      <w:lvlText w:val=""/>
      <w:lvlJc w:val="left"/>
      <w:pPr>
        <w:ind w:left="2110" w:hanging="420"/>
      </w:pPr>
      <w:rPr>
        <w:rFonts w:hint="default" w:ascii="Wingdings" w:hAnsi="Wingdings"/>
      </w:rPr>
    </w:lvl>
    <w:lvl w:ilvl="3" w:tentative="0">
      <w:start w:val="1"/>
      <w:numFmt w:val="bullet"/>
      <w:lvlText w:val=""/>
      <w:lvlJc w:val="left"/>
      <w:pPr>
        <w:ind w:left="2530" w:hanging="420"/>
      </w:pPr>
      <w:rPr>
        <w:rFonts w:hint="default" w:ascii="Wingdings" w:hAnsi="Wingdings"/>
      </w:rPr>
    </w:lvl>
    <w:lvl w:ilvl="4" w:tentative="0">
      <w:start w:val="1"/>
      <w:numFmt w:val="bullet"/>
      <w:lvlText w:val=""/>
      <w:lvlJc w:val="left"/>
      <w:pPr>
        <w:ind w:left="2950" w:hanging="420"/>
      </w:pPr>
      <w:rPr>
        <w:rFonts w:hint="default" w:ascii="Wingdings" w:hAnsi="Wingdings"/>
      </w:rPr>
    </w:lvl>
    <w:lvl w:ilvl="5" w:tentative="0">
      <w:start w:val="1"/>
      <w:numFmt w:val="bullet"/>
      <w:lvlText w:val=""/>
      <w:lvlJc w:val="left"/>
      <w:pPr>
        <w:ind w:left="3370" w:hanging="420"/>
      </w:pPr>
      <w:rPr>
        <w:rFonts w:hint="default" w:ascii="Wingdings" w:hAnsi="Wingdings"/>
      </w:rPr>
    </w:lvl>
    <w:lvl w:ilvl="6" w:tentative="0">
      <w:start w:val="1"/>
      <w:numFmt w:val="bullet"/>
      <w:lvlText w:val=""/>
      <w:lvlJc w:val="left"/>
      <w:pPr>
        <w:ind w:left="3790" w:hanging="420"/>
      </w:pPr>
      <w:rPr>
        <w:rFonts w:hint="default" w:ascii="Wingdings" w:hAnsi="Wingdings"/>
      </w:rPr>
    </w:lvl>
    <w:lvl w:ilvl="7" w:tentative="0">
      <w:start w:val="1"/>
      <w:numFmt w:val="bullet"/>
      <w:lvlText w:val=""/>
      <w:lvlJc w:val="left"/>
      <w:pPr>
        <w:ind w:left="4210" w:hanging="420"/>
      </w:pPr>
      <w:rPr>
        <w:rFonts w:hint="default" w:ascii="Wingdings" w:hAnsi="Wingdings"/>
      </w:rPr>
    </w:lvl>
    <w:lvl w:ilvl="8" w:tentative="0">
      <w:start w:val="1"/>
      <w:numFmt w:val="bullet"/>
      <w:lvlText w:val=""/>
      <w:lvlJc w:val="left"/>
      <w:pPr>
        <w:ind w:left="4630" w:hanging="420"/>
      </w:pPr>
      <w:rPr>
        <w:rFonts w:hint="default" w:ascii="Wingdings" w:hAnsi="Wingding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7B75"/>
    <w:rsid w:val="159406FD"/>
    <w:rsid w:val="19DC4D11"/>
    <w:rsid w:val="1C596FF5"/>
    <w:rsid w:val="1DFDDB3B"/>
    <w:rsid w:val="6996203B"/>
    <w:rsid w:val="77FF7B75"/>
    <w:rsid w:val="BFCFA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pPr>
      <w:spacing w:before="60" w:after="60" w:line="240" w:lineRule="atLeast"/>
      <w:jc w:val="center"/>
      <w:textAlignment w:val="center"/>
    </w:pPr>
    <w:rPr>
      <w:rFonts w:ascii="Arial" w:hAnsi="Arial" w:eastAsia="宋体" w:cs="Times New Roman"/>
      <w:color w:val="000000"/>
      <w:kern w:val="0"/>
      <w:sz w:val="21"/>
      <w:szCs w:val="20"/>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列出段落2"/>
    <w:basedOn w:val="1"/>
    <w:qFormat/>
    <w:uiPriority w:val="99"/>
    <w:pPr>
      <w:ind w:firstLine="420" w:firstLineChars="200"/>
    </w:pPr>
    <w:rPr>
      <w:rFonts w:ascii="Times New Roman" w:hAnsi="Times New Roman" w:eastAsia="宋体" w:cs="Times New Roman"/>
      <w:sz w:val="21"/>
    </w:rPr>
  </w:style>
  <w:style w:type="paragraph" w:customStyle="1" w:styleId="7">
    <w:name w:val="List Paragraph"/>
    <w:basedOn w:val="1"/>
    <w:qFormat/>
    <w:uiPriority w:val="34"/>
    <w:pPr>
      <w:ind w:firstLine="420" w:firstLineChars="200"/>
    </w:pPr>
  </w:style>
  <w:style w:type="paragraph" w:customStyle="1" w:styleId="8">
    <w:name w:val="Figure"/>
    <w:next w:val="1"/>
    <w:qFormat/>
    <w:uiPriority w:val="0"/>
    <w:pPr>
      <w:keepNext/>
      <w:spacing w:before="100" w:after="100"/>
      <w:jc w:val="center"/>
      <w:textAlignment w:val="center"/>
    </w:pPr>
    <w:rPr>
      <w:rFonts w:ascii="Arial" w:hAnsi="Arial" w:eastAsia="宋体" w:cs="Arial"/>
      <w:color w:val="000000"/>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2021-01-22T08:36:00Z</dcterms:created>
  <dc:creator>xiezunguo</dc:creator>
  <cp:lastModifiedBy>CzskxBGS</cp:lastModifiedBy>
  <dcterms:modified xsi:type="dcterms:W3CDTF">2021-04-28T08:00:05Z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508EAA85579648E98AF6407307C0571B</vt:lpwstr>
  </property>
</Properties>
</file>