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right="128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附件1</w:t>
      </w:r>
    </w:p>
    <w:p>
      <w:pPr>
        <w:pStyle w:val="2"/>
        <w:rPr>
          <w:color w:val="000000" w:themeColor="text1"/>
          <w14:textFill>
            <w14:solidFill>
              <w14:schemeClr w14:val="tx1"/>
            </w14:solidFill>
          </w14:textFill>
        </w:rPr>
      </w:pPr>
    </w:p>
    <w:p>
      <w:pPr>
        <w:spacing w:line="540" w:lineRule="exact"/>
        <w:jc w:val="center"/>
        <w:rPr>
          <w:rFonts w:ascii="Times New Roman" w:hAnsi="Times New Roman" w:eastAsia="方正小标宋简体"/>
          <w:bCs/>
          <w:color w:val="000000" w:themeColor="text1"/>
          <w:kern w:val="0"/>
          <w:sz w:val="44"/>
          <w:szCs w:val="44"/>
          <w14:textFill>
            <w14:solidFill>
              <w14:schemeClr w14:val="tx1"/>
            </w14:solidFill>
          </w14:textFill>
        </w:rPr>
      </w:pPr>
      <w:r>
        <w:rPr>
          <w:rFonts w:ascii="Times New Roman" w:hAnsi="Times New Roman" w:eastAsia="方正小标宋简体"/>
          <w:bCs/>
          <w:color w:val="000000" w:themeColor="text1"/>
          <w:kern w:val="0"/>
          <w:sz w:val="44"/>
          <w:szCs w:val="44"/>
          <w:lang w:val="en"/>
          <w14:textFill>
            <w14:solidFill>
              <w14:schemeClr w14:val="tx1"/>
            </w14:solidFill>
          </w14:textFill>
        </w:rPr>
        <w:t>202</w:t>
      </w:r>
      <w:r>
        <w:rPr>
          <w:rFonts w:ascii="Times New Roman" w:hAnsi="Times New Roman" w:eastAsia="方正小标宋简体"/>
          <w:bCs/>
          <w:color w:val="000000" w:themeColor="text1"/>
          <w:kern w:val="0"/>
          <w:sz w:val="44"/>
          <w:szCs w:val="44"/>
          <w14:textFill>
            <w14:solidFill>
              <w14:schemeClr w14:val="tx1"/>
            </w14:solidFill>
          </w14:textFill>
        </w:rPr>
        <w:t>5</w:t>
      </w:r>
      <w:r>
        <w:rPr>
          <w:rFonts w:ascii="Times New Roman" w:hAnsi="Times New Roman" w:eastAsia="方正小标宋简体"/>
          <w:bCs/>
          <w:color w:val="000000" w:themeColor="text1"/>
          <w:kern w:val="0"/>
          <w:sz w:val="44"/>
          <w:szCs w:val="44"/>
          <w:lang w:val="en"/>
          <w14:textFill>
            <w14:solidFill>
              <w14:schemeClr w14:val="tx1"/>
            </w14:solidFill>
          </w14:textFill>
        </w:rPr>
        <w:t>年度郴州市科协</w:t>
      </w:r>
      <w:r>
        <w:rPr>
          <w:rFonts w:ascii="Times New Roman" w:hAnsi="Times New Roman" w:eastAsia="方正小标宋简体"/>
          <w:bCs/>
          <w:color w:val="000000" w:themeColor="text1"/>
          <w:kern w:val="0"/>
          <w:sz w:val="44"/>
          <w:szCs w:val="44"/>
          <w14:textFill>
            <w14:solidFill>
              <w14:schemeClr w14:val="tx1"/>
            </w14:solidFill>
          </w14:textFill>
        </w:rPr>
        <w:t>科技</w:t>
      </w:r>
      <w:r>
        <w:rPr>
          <w:rFonts w:ascii="Times New Roman" w:hAnsi="Times New Roman" w:eastAsia="方正小标宋简体"/>
          <w:bCs/>
          <w:color w:val="000000" w:themeColor="text1"/>
          <w:kern w:val="0"/>
          <w:sz w:val="44"/>
          <w:szCs w:val="44"/>
          <w:lang w:val="en"/>
          <w14:textFill>
            <w14:solidFill>
              <w14:schemeClr w14:val="tx1"/>
            </w14:solidFill>
          </w14:textFill>
        </w:rPr>
        <w:t>创新</w:t>
      </w:r>
      <w:r>
        <w:rPr>
          <w:rFonts w:ascii="Times New Roman" w:hAnsi="Times New Roman" w:eastAsia="方正小标宋简体"/>
          <w:bCs/>
          <w:color w:val="000000" w:themeColor="text1"/>
          <w:kern w:val="0"/>
          <w:sz w:val="44"/>
          <w:szCs w:val="44"/>
          <w14:textFill>
            <w14:solidFill>
              <w14:schemeClr w14:val="tx1"/>
            </w14:solidFill>
          </w14:textFill>
        </w:rPr>
        <w:t>服务</w:t>
      </w:r>
    </w:p>
    <w:p>
      <w:pPr>
        <w:spacing w:line="540" w:lineRule="exact"/>
        <w:jc w:val="center"/>
        <w:rPr>
          <w:rFonts w:ascii="Times New Roman" w:hAnsi="Times New Roman" w:eastAsia="方正小标宋简体"/>
          <w:bCs/>
          <w:color w:val="000000" w:themeColor="text1"/>
          <w:kern w:val="0"/>
          <w:sz w:val="44"/>
          <w:szCs w:val="44"/>
          <w14:textFill>
            <w14:solidFill>
              <w14:schemeClr w14:val="tx1"/>
            </w14:solidFill>
          </w14:textFill>
        </w:rPr>
      </w:pPr>
      <w:r>
        <w:rPr>
          <w:rFonts w:ascii="Times New Roman" w:hAnsi="Times New Roman" w:eastAsia="方正小标宋简体"/>
          <w:bCs/>
          <w:color w:val="000000" w:themeColor="text1"/>
          <w:kern w:val="0"/>
          <w:sz w:val="44"/>
          <w:szCs w:val="44"/>
          <w14:textFill>
            <w14:solidFill>
              <w14:schemeClr w14:val="tx1"/>
            </w14:solidFill>
          </w14:textFill>
        </w:rPr>
        <w:t>能力提升计划项目</w:t>
      </w:r>
      <w:r>
        <w:rPr>
          <w:rFonts w:ascii="Times New Roman" w:hAnsi="Times New Roman" w:eastAsia="方正小标宋简体"/>
          <w:bCs/>
          <w:color w:val="000000" w:themeColor="text1"/>
          <w:kern w:val="0"/>
          <w:sz w:val="44"/>
          <w:szCs w:val="44"/>
          <w:lang w:val="en"/>
          <w14:textFill>
            <w14:solidFill>
              <w14:schemeClr w14:val="tx1"/>
            </w14:solidFill>
          </w14:textFill>
        </w:rPr>
        <w:t>申报指南</w:t>
      </w:r>
    </w:p>
    <w:p>
      <w:pPr>
        <w:spacing w:line="540" w:lineRule="exact"/>
        <w:ind w:firstLine="640" w:firstLineChars="200"/>
        <w:rPr>
          <w:rFonts w:ascii="Times New Roman" w:hAnsi="Times New Roman" w:eastAsia="黑体"/>
          <w:color w:val="000000" w:themeColor="text1"/>
          <w:sz w:val="32"/>
          <w:szCs w:val="32"/>
          <w14:textFill>
            <w14:solidFill>
              <w14:schemeClr w14:val="tx1"/>
            </w14:solidFill>
          </w14:textFill>
        </w:rPr>
      </w:pPr>
      <w:bookmarkStart w:id="0" w:name="_GoBack"/>
      <w:bookmarkEnd w:id="0"/>
    </w:p>
    <w:p>
      <w:pPr>
        <w:spacing w:line="54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一、党建带会建项目</w:t>
      </w:r>
    </w:p>
    <w:p>
      <w:pPr>
        <w:spacing w:line="540" w:lineRule="exact"/>
        <w:ind w:firstLine="642"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
          <w:b/>
          <w:bCs/>
          <w:color w:val="000000" w:themeColor="text1"/>
          <w:sz w:val="32"/>
          <w:szCs w:val="32"/>
          <w14:textFill>
            <w14:solidFill>
              <w14:schemeClr w14:val="tx1"/>
            </w14:solidFill>
          </w14:textFill>
        </w:rPr>
        <w:t>1.</w:t>
      </w:r>
      <w:r>
        <w:rPr>
          <w:rFonts w:ascii="Times New Roman" w:hAnsi="Times New Roman" w:eastAsia="楷体_GB2312"/>
          <w:b/>
          <w:color w:val="000000" w:themeColor="text1"/>
          <w:kern w:val="0"/>
          <w:sz w:val="32"/>
          <w:szCs w:val="32"/>
          <w14:textFill>
            <w14:solidFill>
              <w14:schemeClr w14:val="tx1"/>
            </w14:solidFill>
          </w14:textFill>
        </w:rPr>
        <w:t>申报内容及要求：</w:t>
      </w:r>
      <w:r>
        <w:rPr>
          <w:rFonts w:ascii="Times New Roman" w:hAnsi="Times New Roman" w:eastAsia="仿宋_GB2312"/>
          <w:color w:val="000000" w:themeColor="text1"/>
          <w:sz w:val="32"/>
          <w:szCs w:val="32"/>
          <w14:textFill>
            <w14:solidFill>
              <w14:schemeClr w14:val="tx1"/>
            </w14:solidFill>
          </w14:textFill>
        </w:rPr>
        <w:t>加强政治引领，团结广大科技工作者听党话、跟党走，以党建促会建。按照标杆党支部创建的要求积极争创市级标杆党支部。有规范的活动场所，开展4次以上支部活动；学会党建促会建成效显著，在学术交流、科学普及等方面形成特色，组织会员开展科普活动不少于2次，学术交流活动不少于1次；在“四服务”中有亮点。曾获得“党建带会建项目”资助及成功创建“标杆引领党支部”的学会不再申报本项目。</w:t>
      </w:r>
    </w:p>
    <w:p>
      <w:pPr>
        <w:spacing w:line="540" w:lineRule="exact"/>
        <w:ind w:firstLine="642"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楷体_GB2312"/>
          <w:b/>
          <w:color w:val="000000" w:themeColor="text1"/>
          <w:kern w:val="0"/>
          <w:sz w:val="32"/>
          <w:szCs w:val="32"/>
          <w14:textFill>
            <w14:solidFill>
              <w14:schemeClr w14:val="tx1"/>
            </w14:solidFill>
          </w14:textFill>
        </w:rPr>
        <w:t>2.项目数量：</w:t>
      </w:r>
      <w:r>
        <w:rPr>
          <w:rFonts w:ascii="Times New Roman" w:hAnsi="Times New Roman" w:eastAsia="仿宋_GB2312"/>
          <w:color w:val="000000" w:themeColor="text1"/>
          <w:sz w:val="32"/>
          <w:szCs w:val="32"/>
          <w14:textFill>
            <w14:solidFill>
              <w14:schemeClr w14:val="tx1"/>
            </w14:solidFill>
          </w14:textFill>
        </w:rPr>
        <w:t>2个</w:t>
      </w:r>
    </w:p>
    <w:p>
      <w:pPr>
        <w:spacing w:line="540" w:lineRule="exact"/>
        <w:ind w:firstLine="642"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楷体_GB2312"/>
          <w:b/>
          <w:color w:val="000000" w:themeColor="text1"/>
          <w:kern w:val="0"/>
          <w:sz w:val="32"/>
          <w:szCs w:val="32"/>
          <w14:textFill>
            <w14:solidFill>
              <w14:schemeClr w14:val="tx1"/>
            </w14:solidFill>
          </w14:textFill>
        </w:rPr>
        <w:t>3.经费额度：</w:t>
      </w:r>
      <w:r>
        <w:rPr>
          <w:rFonts w:ascii="Times New Roman" w:hAnsi="Times New Roman" w:eastAsia="仿宋_GB2312"/>
          <w:color w:val="000000" w:themeColor="text1"/>
          <w:sz w:val="32"/>
          <w:szCs w:val="32"/>
          <w14:textFill>
            <w14:solidFill>
              <w14:schemeClr w14:val="tx1"/>
            </w14:solidFill>
          </w14:textFill>
        </w:rPr>
        <w:t>总额6万元，3万元</w:t>
      </w:r>
      <w:r>
        <w:rPr>
          <w:rFonts w:ascii="Times New Roman" w:hAnsi="Times New Roman" w:eastAsia="仿宋_GB2312"/>
          <w:color w:val="000000" w:themeColor="text1"/>
          <w:sz w:val="32"/>
          <w:szCs w:val="32"/>
          <w:lang w:val="en"/>
          <w14:textFill>
            <w14:solidFill>
              <w14:schemeClr w14:val="tx1"/>
            </w14:solidFill>
          </w14:textFill>
        </w:rPr>
        <w:t>/个</w:t>
      </w:r>
    </w:p>
    <w:p>
      <w:pPr>
        <w:spacing w:line="540" w:lineRule="exact"/>
        <w:ind w:firstLine="645"/>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楷体_GB2312"/>
          <w:b/>
          <w:color w:val="000000" w:themeColor="text1"/>
          <w:kern w:val="0"/>
          <w:sz w:val="32"/>
          <w:szCs w:val="32"/>
          <w14:textFill>
            <w14:solidFill>
              <w14:schemeClr w14:val="tx1"/>
            </w14:solidFill>
          </w14:textFill>
        </w:rPr>
        <w:t>4.申报对象：</w:t>
      </w:r>
      <w:r>
        <w:rPr>
          <w:rFonts w:ascii="Times New Roman" w:hAnsi="Times New Roman" w:eastAsia="仿宋_GB2312"/>
          <w:color w:val="000000" w:themeColor="text1"/>
          <w:sz w:val="32"/>
          <w:szCs w:val="32"/>
          <w14:textFill>
            <w14:solidFill>
              <w14:schemeClr w14:val="tx1"/>
            </w14:solidFill>
          </w14:textFill>
        </w:rPr>
        <w:t>市级学会</w:t>
      </w:r>
    </w:p>
    <w:p>
      <w:pPr>
        <w:spacing w:line="54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二、决策咨询调研课题项目</w:t>
      </w:r>
    </w:p>
    <w:p>
      <w:pPr>
        <w:spacing w:line="540" w:lineRule="exact"/>
        <w:ind w:firstLine="642" w:firstLineChars="200"/>
        <w:rPr>
          <w:rFonts w:ascii="Times New Roman" w:hAnsi="Times New Roman" w:eastAsia="楷体_GB2312"/>
          <w:b/>
          <w:color w:val="000000" w:themeColor="text1"/>
          <w:kern w:val="0"/>
          <w:sz w:val="32"/>
          <w:szCs w:val="32"/>
          <w14:textFill>
            <w14:solidFill>
              <w14:schemeClr w14:val="tx1"/>
            </w14:solidFill>
          </w14:textFill>
        </w:rPr>
      </w:pPr>
      <w:r>
        <w:rPr>
          <w:rFonts w:ascii="Times New Roman" w:hAnsi="Times New Roman" w:eastAsia="楷体_GB2312"/>
          <w:b/>
          <w:color w:val="000000" w:themeColor="text1"/>
          <w:kern w:val="0"/>
          <w:sz w:val="32"/>
          <w:szCs w:val="32"/>
          <w14:textFill>
            <w14:solidFill>
              <w14:schemeClr w14:val="tx1"/>
            </w14:solidFill>
          </w14:textFill>
        </w:rPr>
        <w:t>1.申报内容及要求：</w:t>
      </w:r>
    </w:p>
    <w:p>
      <w:pPr>
        <w:pStyle w:val="13"/>
        <w:spacing w:line="54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lang w:val="en"/>
          <w14:textFill>
            <w14:solidFill>
              <w14:schemeClr w14:val="tx1"/>
            </w14:solidFill>
          </w14:textFill>
        </w:rPr>
        <w:t>202</w:t>
      </w:r>
      <w:r>
        <w:rPr>
          <w:rFonts w:ascii="Times New Roman" w:hAnsi="Times New Roman" w:eastAsia="仿宋_GB2312"/>
          <w:color w:val="000000" w:themeColor="text1"/>
          <w:sz w:val="32"/>
          <w:szCs w:val="32"/>
          <w14:textFill>
            <w14:solidFill>
              <w14:schemeClr w14:val="tx1"/>
            </w14:solidFill>
          </w14:textFill>
        </w:rPr>
        <w:t>5年市科协决策咨询课题要围绕以下选题进行：</w:t>
      </w:r>
    </w:p>
    <w:p>
      <w:pPr>
        <w:spacing w:line="54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①</w:t>
      </w:r>
      <w:r>
        <w:rPr>
          <w:rFonts w:ascii="Times New Roman" w:hAnsi="Times New Roman" w:eastAsia="仿宋_GB2312"/>
          <w:color w:val="000000" w:themeColor="text1"/>
          <w:sz w:val="32"/>
          <w:szCs w:val="32"/>
          <w14:textFill>
            <w14:solidFill>
              <w14:schemeClr w14:val="tx1"/>
            </w14:solidFill>
          </w14:textFill>
        </w:rPr>
        <w:t>郴州市锂电新能源产业现状与对策研究</w:t>
      </w:r>
    </w:p>
    <w:p>
      <w:pPr>
        <w:pStyle w:val="13"/>
        <w:spacing w:line="54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②</w:t>
      </w:r>
      <w:r>
        <w:rPr>
          <w:rFonts w:ascii="Times New Roman" w:hAnsi="Times New Roman" w:eastAsia="仿宋_GB2312"/>
          <w:color w:val="000000" w:themeColor="text1"/>
          <w:sz w:val="32"/>
          <w:szCs w:val="32"/>
          <w14:textFill>
            <w14:solidFill>
              <w14:schemeClr w14:val="tx1"/>
            </w14:solidFill>
          </w14:textFill>
        </w:rPr>
        <w:t>郴州市低空经济发展状况调研</w:t>
      </w:r>
    </w:p>
    <w:p>
      <w:pPr>
        <w:pStyle w:val="13"/>
        <w:spacing w:line="54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③</w:t>
      </w:r>
      <w:r>
        <w:rPr>
          <w:rFonts w:ascii="Times New Roman" w:hAnsi="Times New Roman" w:eastAsia="仿宋_GB2312"/>
          <w:color w:val="000000" w:themeColor="text1"/>
          <w:sz w:val="32"/>
          <w:szCs w:val="32"/>
          <w14:textFill>
            <w14:solidFill>
              <w14:schemeClr w14:val="tx1"/>
            </w14:solidFill>
          </w14:textFill>
        </w:rPr>
        <w:t>郴州市柑橘产业现状与对策研究</w:t>
      </w:r>
    </w:p>
    <w:p>
      <w:pPr>
        <w:pStyle w:val="13"/>
        <w:spacing w:line="54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④</w:t>
      </w:r>
      <w:r>
        <w:rPr>
          <w:rFonts w:ascii="Times New Roman" w:hAnsi="Times New Roman" w:eastAsia="仿宋_GB2312"/>
          <w:color w:val="000000" w:themeColor="text1"/>
          <w:sz w:val="32"/>
          <w:szCs w:val="32"/>
          <w14:textFill>
            <w14:solidFill>
              <w14:schemeClr w14:val="tx1"/>
            </w14:solidFill>
          </w14:textFill>
        </w:rPr>
        <w:t>郴州市科普文旅融合发展现状与对策研究</w:t>
      </w:r>
    </w:p>
    <w:p>
      <w:pPr>
        <w:spacing w:line="54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⑤</w:t>
      </w:r>
      <w:r>
        <w:rPr>
          <w:rFonts w:ascii="Times New Roman" w:hAnsi="Times New Roman" w:eastAsia="仿宋_GB2312"/>
          <w:color w:val="000000" w:themeColor="text1"/>
          <w:sz w:val="32"/>
          <w:szCs w:val="32"/>
          <w14:textFill>
            <w14:solidFill>
              <w14:schemeClr w14:val="tx1"/>
            </w14:solidFill>
          </w14:textFill>
        </w:rPr>
        <w:t>围绕持续推进“六大新行动”，全面彰显“七个新担当”的有关内容有针对性地开展调研，为党委政府科学决策提供依据，为产业、行业、企业科学发展从科技角度提供决策咨询参考。</w:t>
      </w:r>
    </w:p>
    <w:p>
      <w:pPr>
        <w:spacing w:line="540" w:lineRule="exact"/>
        <w:ind w:firstLine="640" w:firstLineChars="200"/>
        <w:rPr>
          <w:rFonts w:ascii="Times New Roman" w:hAnsi="Times New Roman"/>
          <w:color w:val="000000" w:themeColor="text1"/>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要求申报单位具有完成课题必备的人才条件和研究条件，形成决策咨询高质量调研报告不少于1篇，课题原则上在本年度11月30日前完成。申报课题围绕给定选题开展，市科协将从申报课题中择优选取一部分课题给予支助，另选一部分作为培育课题，由申报人自筹经费。通过验收的支助课题和培育课题均可作为科学传播等职称评审的市级课题成果。</w:t>
      </w:r>
    </w:p>
    <w:p>
      <w:pPr>
        <w:spacing w:line="540" w:lineRule="exact"/>
        <w:ind w:firstLine="642"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楷体_GB2312"/>
          <w:b/>
          <w:color w:val="000000" w:themeColor="text1"/>
          <w:kern w:val="0"/>
          <w:sz w:val="32"/>
          <w:szCs w:val="32"/>
          <w14:textFill>
            <w14:solidFill>
              <w14:schemeClr w14:val="tx1"/>
            </w14:solidFill>
          </w14:textFill>
        </w:rPr>
        <w:t>2.项目数量：</w:t>
      </w:r>
      <w:r>
        <w:rPr>
          <w:rFonts w:ascii="Times New Roman" w:hAnsi="Times New Roman" w:eastAsia="仿宋_GB2312"/>
          <w:color w:val="000000" w:themeColor="text1"/>
          <w:sz w:val="32"/>
          <w:szCs w:val="32"/>
          <w14:textFill>
            <w14:solidFill>
              <w14:schemeClr w14:val="tx1"/>
            </w14:solidFill>
          </w14:textFill>
        </w:rPr>
        <w:t>支持课题5个左右</w:t>
      </w:r>
    </w:p>
    <w:p>
      <w:pPr>
        <w:spacing w:line="540" w:lineRule="exact"/>
        <w:ind w:firstLine="642"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楷体_GB2312"/>
          <w:b/>
          <w:color w:val="000000" w:themeColor="text1"/>
          <w:kern w:val="0"/>
          <w:sz w:val="32"/>
          <w:szCs w:val="32"/>
          <w14:textFill>
            <w14:solidFill>
              <w14:schemeClr w14:val="tx1"/>
            </w14:solidFill>
          </w14:textFill>
        </w:rPr>
        <w:t>3.经费额度：</w:t>
      </w:r>
      <w:r>
        <w:rPr>
          <w:rFonts w:ascii="Times New Roman" w:hAnsi="Times New Roman" w:eastAsia="仿宋_GB2312"/>
          <w:color w:val="000000" w:themeColor="text1"/>
          <w:sz w:val="32"/>
          <w:szCs w:val="32"/>
          <w14:textFill>
            <w14:solidFill>
              <w14:schemeClr w14:val="tx1"/>
            </w14:solidFill>
          </w14:textFill>
        </w:rPr>
        <w:t>总额</w:t>
      </w:r>
      <w:r>
        <w:rPr>
          <w:rFonts w:ascii="Times New Roman" w:hAnsi="Times New Roman" w:eastAsia="仿宋_GB2312"/>
          <w:color w:val="000000" w:themeColor="text1"/>
          <w:sz w:val="32"/>
          <w:szCs w:val="32"/>
          <w:lang w:val="en"/>
          <w14:textFill>
            <w14:solidFill>
              <w14:schemeClr w14:val="tx1"/>
            </w14:solidFill>
          </w14:textFill>
        </w:rPr>
        <w:t>8</w:t>
      </w:r>
      <w:r>
        <w:rPr>
          <w:rFonts w:ascii="Times New Roman" w:hAnsi="Times New Roman" w:eastAsia="仿宋_GB2312"/>
          <w:color w:val="000000" w:themeColor="text1"/>
          <w:sz w:val="32"/>
          <w:szCs w:val="32"/>
          <w14:textFill>
            <w14:solidFill>
              <w14:schemeClr w14:val="tx1"/>
            </w14:solidFill>
          </w14:textFill>
        </w:rPr>
        <w:t>万元。</w:t>
      </w:r>
      <w:r>
        <w:rPr>
          <w:rFonts w:ascii="Times New Roman" w:hAnsi="Times New Roman" w:eastAsia="仿宋_GB2312"/>
          <w:color w:val="000000" w:themeColor="text1"/>
          <w:kern w:val="0"/>
          <w:sz w:val="32"/>
          <w:szCs w:val="32"/>
          <w14:textFill>
            <w14:solidFill>
              <w14:schemeClr w14:val="tx1"/>
            </w14:solidFill>
          </w14:textFill>
        </w:rPr>
        <w:t>支持课题</w:t>
      </w:r>
      <w:r>
        <w:rPr>
          <w:rFonts w:ascii="Times New Roman" w:hAnsi="Times New Roman" w:eastAsia="仿宋_GB2312"/>
          <w:color w:val="000000" w:themeColor="text1"/>
          <w:sz w:val="32"/>
          <w:szCs w:val="32"/>
          <w14:textFill>
            <w14:solidFill>
              <w14:schemeClr w14:val="tx1"/>
            </w14:solidFill>
          </w14:textFill>
        </w:rPr>
        <w:t>1-2万元</w:t>
      </w:r>
      <w:r>
        <w:rPr>
          <w:rFonts w:ascii="Times New Roman" w:hAnsi="Times New Roman" w:eastAsia="仿宋_GB2312"/>
          <w:color w:val="000000" w:themeColor="text1"/>
          <w:sz w:val="32"/>
          <w:szCs w:val="32"/>
          <w:lang w:val="en"/>
          <w14:textFill>
            <w14:solidFill>
              <w14:schemeClr w14:val="tx1"/>
            </w14:solidFill>
          </w14:textFill>
        </w:rPr>
        <w:t>/个，培育课题自筹经费。</w:t>
      </w:r>
    </w:p>
    <w:p>
      <w:pPr>
        <w:spacing w:line="540" w:lineRule="exact"/>
        <w:ind w:firstLine="642"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楷体_GB2312"/>
          <w:b/>
          <w:color w:val="000000" w:themeColor="text1"/>
          <w:kern w:val="0"/>
          <w:sz w:val="32"/>
          <w:szCs w:val="32"/>
          <w14:textFill>
            <w14:solidFill>
              <w14:schemeClr w14:val="tx1"/>
            </w14:solidFill>
          </w14:textFill>
        </w:rPr>
        <w:t>4.申报对象：</w:t>
      </w:r>
      <w:r>
        <w:rPr>
          <w:rFonts w:ascii="Times New Roman" w:hAnsi="Times New Roman" w:eastAsia="仿宋_GB2312"/>
          <w:color w:val="000000" w:themeColor="text1"/>
          <w:sz w:val="32"/>
          <w:szCs w:val="32"/>
          <w14:textFill>
            <w14:solidFill>
              <w14:schemeClr w14:val="tx1"/>
            </w14:solidFill>
          </w14:textFill>
        </w:rPr>
        <w:t>市级学会、高校科协、</w:t>
      </w:r>
      <w:r>
        <w:rPr>
          <w:rFonts w:ascii="Times New Roman" w:hAnsi="Times New Roman" w:eastAsia="仿宋_GB2312"/>
          <w:color w:val="000000" w:themeColor="text1"/>
          <w:kern w:val="0"/>
          <w:sz w:val="32"/>
          <w:szCs w:val="32"/>
          <w14:textFill>
            <w14:solidFill>
              <w14:schemeClr w14:val="tx1"/>
            </w14:solidFill>
          </w14:textFill>
        </w:rPr>
        <w:t>郴州高新区科协、郴州经开区科协及“两园两区”所属企业科协等有关单位。</w:t>
      </w:r>
    </w:p>
    <w:p>
      <w:pPr>
        <w:spacing w:line="54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三、品牌活动项目</w:t>
      </w:r>
    </w:p>
    <w:p>
      <w:pPr>
        <w:spacing w:line="540" w:lineRule="exact"/>
        <w:ind w:firstLine="642" w:firstLineChars="200"/>
        <w:jc w:val="left"/>
        <w:rPr>
          <w:rFonts w:ascii="Times New Roman" w:hAnsi="Times New Roman"/>
          <w:color w:val="000000" w:themeColor="text1"/>
          <w:lang w:val="en"/>
          <w14:textFill>
            <w14:solidFill>
              <w14:schemeClr w14:val="tx1"/>
            </w14:solidFill>
          </w14:textFill>
        </w:rPr>
      </w:pPr>
      <w:r>
        <w:rPr>
          <w:rFonts w:ascii="Times New Roman" w:hAnsi="Times New Roman" w:eastAsia="楷体_GB2312"/>
          <w:b/>
          <w:color w:val="000000" w:themeColor="text1"/>
          <w:kern w:val="0"/>
          <w:sz w:val="32"/>
          <w:szCs w:val="32"/>
          <w14:textFill>
            <w14:solidFill>
              <w14:schemeClr w14:val="tx1"/>
            </w14:solidFill>
          </w14:textFill>
        </w:rPr>
        <w:t>1.申报内容及要求：</w:t>
      </w:r>
      <w:r>
        <w:rPr>
          <w:rFonts w:ascii="Times New Roman" w:hAnsi="Times New Roman" w:eastAsia="仿宋_GB2312"/>
          <w:color w:val="000000" w:themeColor="text1"/>
          <w:sz w:val="32"/>
          <w:szCs w:val="32"/>
          <w14:textFill>
            <w14:solidFill>
              <w14:schemeClr w14:val="tx1"/>
            </w14:solidFill>
          </w14:textFill>
        </w:rPr>
        <w:t>申报单位立足“四服务”职能定位，结合单位的特点和优势，围绕“四个面向”，围绕我市重点产业领域，在工作中形成的品牌活动项目，例如学术交流品牌活动、学会科普品牌活动、学会助力乡村振兴等。团结引领广大科技工作者积极投身科技创新主战场，争当科技自立自强的排头兵，助推我市科技创新赋能攻坚工作。要求在全国科技工作者日、全国科普月等重大节日性活动期间组织开展相关活动，形成品牌效益。同一申报单位同类型的品牌活动不重复申报。</w:t>
      </w:r>
    </w:p>
    <w:p>
      <w:pPr>
        <w:spacing w:line="540" w:lineRule="exact"/>
        <w:ind w:firstLine="642" w:firstLineChars="200"/>
        <w:rPr>
          <w:rFonts w:ascii="Times New Roman" w:hAnsi="Times New Roman" w:eastAsia="仿宋_GB2312"/>
          <w:color w:val="000000" w:themeColor="text1"/>
          <w:sz w:val="32"/>
          <w:szCs w:val="32"/>
          <w:lang w:val="en"/>
          <w14:textFill>
            <w14:solidFill>
              <w14:schemeClr w14:val="tx1"/>
            </w14:solidFill>
          </w14:textFill>
        </w:rPr>
      </w:pPr>
      <w:r>
        <w:rPr>
          <w:rFonts w:ascii="Times New Roman" w:hAnsi="Times New Roman" w:eastAsia="楷体_GB2312"/>
          <w:b/>
          <w:color w:val="000000" w:themeColor="text1"/>
          <w:kern w:val="0"/>
          <w:sz w:val="32"/>
          <w:szCs w:val="32"/>
          <w14:textFill>
            <w14:solidFill>
              <w14:schemeClr w14:val="tx1"/>
            </w14:solidFill>
          </w14:textFill>
        </w:rPr>
        <w:t>2.项目数量：</w:t>
      </w:r>
      <w:r>
        <w:rPr>
          <w:rFonts w:ascii="Times New Roman" w:hAnsi="Times New Roman" w:eastAsia="仿宋_GB2312"/>
          <w:color w:val="000000" w:themeColor="text1"/>
          <w:sz w:val="32"/>
          <w:szCs w:val="32"/>
          <w14:textFill>
            <w14:solidFill>
              <w14:schemeClr w14:val="tx1"/>
            </w14:solidFill>
          </w14:textFill>
        </w:rPr>
        <w:t>8个左右</w:t>
      </w:r>
    </w:p>
    <w:p>
      <w:pPr>
        <w:spacing w:line="540" w:lineRule="exact"/>
        <w:ind w:firstLine="642" w:firstLineChars="200"/>
        <w:rPr>
          <w:rFonts w:ascii="Times New Roman" w:hAnsi="Times New Roman" w:eastAsia="仿宋_GB2312"/>
          <w:color w:val="000000" w:themeColor="text1"/>
          <w:sz w:val="32"/>
          <w:szCs w:val="32"/>
          <w:lang w:val="en"/>
          <w14:textFill>
            <w14:solidFill>
              <w14:schemeClr w14:val="tx1"/>
            </w14:solidFill>
          </w14:textFill>
        </w:rPr>
      </w:pPr>
      <w:r>
        <w:rPr>
          <w:rFonts w:ascii="Times New Roman" w:hAnsi="Times New Roman" w:eastAsia="楷体_GB2312"/>
          <w:b/>
          <w:color w:val="000000" w:themeColor="text1"/>
          <w:kern w:val="0"/>
          <w:sz w:val="32"/>
          <w:szCs w:val="32"/>
          <w14:textFill>
            <w14:solidFill>
              <w14:schemeClr w14:val="tx1"/>
            </w14:solidFill>
          </w14:textFill>
        </w:rPr>
        <w:t>3.经费额度：</w:t>
      </w:r>
      <w:r>
        <w:rPr>
          <w:rFonts w:ascii="Times New Roman" w:hAnsi="Times New Roman" w:eastAsia="仿宋_GB2312"/>
          <w:color w:val="000000" w:themeColor="text1"/>
          <w:sz w:val="32"/>
          <w:szCs w:val="32"/>
          <w14:textFill>
            <w14:solidFill>
              <w14:schemeClr w14:val="tx1"/>
            </w14:solidFill>
          </w14:textFill>
        </w:rPr>
        <w:t>总额</w:t>
      </w:r>
      <w:r>
        <w:rPr>
          <w:rFonts w:ascii="Times New Roman" w:hAnsi="Times New Roman" w:eastAsia="仿宋_GB2312"/>
          <w:color w:val="000000" w:themeColor="text1"/>
          <w:sz w:val="32"/>
          <w:szCs w:val="32"/>
          <w:lang w:val="en"/>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4万元，2-6万元</w:t>
      </w:r>
      <w:r>
        <w:rPr>
          <w:rFonts w:ascii="Times New Roman" w:hAnsi="Times New Roman" w:eastAsia="仿宋_GB2312"/>
          <w:color w:val="000000" w:themeColor="text1"/>
          <w:sz w:val="32"/>
          <w:szCs w:val="32"/>
          <w:lang w:val="en"/>
          <w14:textFill>
            <w14:solidFill>
              <w14:schemeClr w14:val="tx1"/>
            </w14:solidFill>
          </w14:textFill>
        </w:rPr>
        <w:t>/个</w:t>
      </w:r>
    </w:p>
    <w:p>
      <w:pPr>
        <w:spacing w:line="540" w:lineRule="exact"/>
        <w:ind w:firstLine="642"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楷体_GB2312"/>
          <w:b/>
          <w:color w:val="000000" w:themeColor="text1"/>
          <w:kern w:val="0"/>
          <w:sz w:val="32"/>
          <w:szCs w:val="32"/>
          <w14:textFill>
            <w14:solidFill>
              <w14:schemeClr w14:val="tx1"/>
            </w14:solidFill>
          </w14:textFill>
        </w:rPr>
        <w:t>4.申报对象：</w:t>
      </w:r>
      <w:r>
        <w:rPr>
          <w:rFonts w:ascii="Times New Roman" w:hAnsi="Times New Roman" w:eastAsia="仿宋_GB2312"/>
          <w:color w:val="000000" w:themeColor="text1"/>
          <w:sz w:val="32"/>
          <w:szCs w:val="32"/>
          <w14:textFill>
            <w14:solidFill>
              <w14:schemeClr w14:val="tx1"/>
            </w14:solidFill>
          </w14:textFill>
        </w:rPr>
        <w:t>市级学会、高校科协、</w:t>
      </w:r>
      <w:r>
        <w:rPr>
          <w:rFonts w:ascii="Times New Roman" w:hAnsi="Times New Roman" w:eastAsia="仿宋_GB2312"/>
          <w:color w:val="000000" w:themeColor="text1"/>
          <w:kern w:val="0"/>
          <w:sz w:val="32"/>
          <w:szCs w:val="32"/>
          <w14:textFill>
            <w14:solidFill>
              <w14:schemeClr w14:val="tx1"/>
            </w14:solidFill>
          </w14:textFill>
        </w:rPr>
        <w:t>郴州高新区科协、郴州高新区科协、郴州经开区科协及“两园两区”所属企业科协等有关单位。</w:t>
      </w:r>
    </w:p>
    <w:p>
      <w:pPr>
        <w:spacing w:line="54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四、模范工作站建设及学会服务站培育项目</w:t>
      </w:r>
    </w:p>
    <w:p>
      <w:pPr>
        <w:spacing w:line="540" w:lineRule="exact"/>
        <w:ind w:firstLine="642" w:firstLineChars="200"/>
        <w:rPr>
          <w:rFonts w:ascii="Times New Roman" w:hAnsi="Times New Roman" w:eastAsia="仿宋_GB2312"/>
          <w:color w:val="000000" w:themeColor="text1"/>
          <w:sz w:val="32"/>
          <w:szCs w:val="32"/>
          <w:lang w:val="en"/>
          <w14:textFill>
            <w14:solidFill>
              <w14:schemeClr w14:val="tx1"/>
            </w14:solidFill>
          </w14:textFill>
        </w:rPr>
      </w:pPr>
      <w:r>
        <w:rPr>
          <w:rFonts w:ascii="Times New Roman" w:hAnsi="Times New Roman" w:eastAsia="楷体_GB2312"/>
          <w:b/>
          <w:color w:val="000000" w:themeColor="text1"/>
          <w:kern w:val="0"/>
          <w:sz w:val="32"/>
          <w:szCs w:val="32"/>
          <w14:textFill>
            <w14:solidFill>
              <w14:schemeClr w14:val="tx1"/>
            </w14:solidFill>
          </w14:textFill>
        </w:rPr>
        <w:t>1.申报内容及要求：</w:t>
      </w:r>
      <w:r>
        <w:rPr>
          <w:rFonts w:ascii="Times New Roman" w:hAnsi="Times New Roman" w:eastAsia="仿宋_GB2312"/>
          <w:color w:val="000000" w:themeColor="text1"/>
          <w:sz w:val="32"/>
          <w:szCs w:val="32"/>
          <w14:textFill>
            <w14:solidFill>
              <w14:schemeClr w14:val="tx1"/>
            </w14:solidFill>
          </w14:textFill>
        </w:rPr>
        <w:t>支持“两园两区”的院士工作站、省级专家工作站、省级博士创新站发挥作用、树立典型,开展市级模范工作站建设。支持市级学会联合相关县市区开展“会地”合作，争取市级及以上学会在我市园区、企业等单位建立学会服务站，常态化开展科技服务活动，助力科技创新和乡村振兴。支持企业引进市级及以上学会搭建多种类型的科技服务平台和载体，开展包括科技成果转化应用、创新创业培训等的科技服务。模范工作站建设项目，要求形成了成熟的工作站运行模式，建站取得一定成效，在加速我市战略性新兴产业领域关键技术突破和科技成果转化等方面做出表率，对全市“三站”建设工作有引领示范作用。学会服务站培育项目，要求建立市级及以上学会服务站，成立3人以上专家团队，在项目期内签订科技服务合同，开展科技服务活动不少于4次。</w:t>
      </w:r>
    </w:p>
    <w:p>
      <w:pPr>
        <w:spacing w:line="540" w:lineRule="exact"/>
        <w:ind w:firstLine="642"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楷体_GB2312"/>
          <w:b/>
          <w:color w:val="000000" w:themeColor="text1"/>
          <w:kern w:val="0"/>
          <w:sz w:val="32"/>
          <w:szCs w:val="32"/>
          <w14:textFill>
            <w14:solidFill>
              <w14:schemeClr w14:val="tx1"/>
            </w14:solidFill>
          </w14:textFill>
        </w:rPr>
        <w:t>2.项目数量：</w:t>
      </w:r>
      <w:r>
        <w:rPr>
          <w:rFonts w:ascii="Times New Roman" w:hAnsi="Times New Roman" w:eastAsia="仿宋_GB2312"/>
          <w:color w:val="000000" w:themeColor="text1"/>
          <w:sz w:val="32"/>
          <w:szCs w:val="32"/>
          <w14:textFill>
            <w14:solidFill>
              <w14:schemeClr w14:val="tx1"/>
            </w14:solidFill>
          </w14:textFill>
        </w:rPr>
        <w:t>4个</w:t>
      </w:r>
    </w:p>
    <w:p>
      <w:pPr>
        <w:spacing w:line="540" w:lineRule="exact"/>
        <w:ind w:firstLine="642" w:firstLineChars="200"/>
        <w:rPr>
          <w:rFonts w:ascii="Times New Roman" w:hAnsi="Times New Roman" w:eastAsia="仿宋_GB2312"/>
          <w:color w:val="000000" w:themeColor="text1"/>
          <w:sz w:val="32"/>
          <w:szCs w:val="32"/>
          <w:lang w:val="en"/>
          <w14:textFill>
            <w14:solidFill>
              <w14:schemeClr w14:val="tx1"/>
            </w14:solidFill>
          </w14:textFill>
        </w:rPr>
      </w:pPr>
      <w:r>
        <w:rPr>
          <w:rFonts w:ascii="Times New Roman" w:hAnsi="Times New Roman" w:eastAsia="楷体_GB2312"/>
          <w:b/>
          <w:color w:val="000000" w:themeColor="text1"/>
          <w:kern w:val="0"/>
          <w:sz w:val="32"/>
          <w:szCs w:val="32"/>
          <w14:textFill>
            <w14:solidFill>
              <w14:schemeClr w14:val="tx1"/>
            </w14:solidFill>
          </w14:textFill>
        </w:rPr>
        <w:t>3.经费额度：</w:t>
      </w:r>
      <w:r>
        <w:rPr>
          <w:rFonts w:ascii="Times New Roman" w:hAnsi="Times New Roman" w:eastAsia="仿宋_GB2312"/>
          <w:color w:val="000000" w:themeColor="text1"/>
          <w:sz w:val="32"/>
          <w:szCs w:val="32"/>
          <w14:textFill>
            <w14:solidFill>
              <w14:schemeClr w14:val="tx1"/>
            </w14:solidFill>
          </w14:textFill>
        </w:rPr>
        <w:t>总额12万元，3万元</w:t>
      </w:r>
      <w:r>
        <w:rPr>
          <w:rFonts w:ascii="Times New Roman" w:hAnsi="Times New Roman" w:eastAsia="仿宋_GB2312"/>
          <w:color w:val="000000" w:themeColor="text1"/>
          <w:sz w:val="32"/>
          <w:szCs w:val="32"/>
          <w:lang w:val="en"/>
          <w14:textFill>
            <w14:solidFill>
              <w14:schemeClr w14:val="tx1"/>
            </w14:solidFill>
          </w14:textFill>
        </w:rPr>
        <w:t>/个</w:t>
      </w:r>
    </w:p>
    <w:p>
      <w:pPr>
        <w:spacing w:line="540" w:lineRule="exact"/>
        <w:ind w:firstLine="642"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楷体_GB2312"/>
          <w:b/>
          <w:color w:val="000000" w:themeColor="text1"/>
          <w:kern w:val="0"/>
          <w:sz w:val="32"/>
          <w:szCs w:val="32"/>
          <w14:textFill>
            <w14:solidFill>
              <w14:schemeClr w14:val="tx1"/>
            </w14:solidFill>
          </w14:textFill>
        </w:rPr>
        <w:t>4.申报对象：</w:t>
      </w:r>
      <w:r>
        <w:rPr>
          <w:rFonts w:ascii="Times New Roman" w:hAnsi="Times New Roman" w:eastAsia="仿宋_GB2312"/>
          <w:color w:val="000000" w:themeColor="text1"/>
          <w:sz w:val="32"/>
          <w:szCs w:val="32"/>
          <w14:textFill>
            <w14:solidFill>
              <w14:schemeClr w14:val="tx1"/>
            </w14:solidFill>
          </w14:textFill>
        </w:rPr>
        <w:t>市级学会、</w:t>
      </w:r>
      <w:r>
        <w:rPr>
          <w:rFonts w:ascii="Times New Roman" w:hAnsi="Times New Roman" w:eastAsia="仿宋_GB2312"/>
          <w:color w:val="000000" w:themeColor="text1"/>
          <w:kern w:val="0"/>
          <w:sz w:val="32"/>
          <w:szCs w:val="32"/>
          <w14:textFill>
            <w14:solidFill>
              <w14:schemeClr w14:val="tx1"/>
            </w14:solidFill>
          </w14:textFill>
        </w:rPr>
        <w:t>郴州高新区科协、郴州经开区科协及“两园两区”所属企业科协</w:t>
      </w:r>
    </w:p>
    <w:p>
      <w:pPr>
        <w:widowControl/>
        <w:spacing w:line="570" w:lineRule="exact"/>
        <w:jc w:val="left"/>
      </w:pPr>
    </w:p>
    <w:sectPr>
      <w:headerReference r:id="rId3" w:type="default"/>
      <w:footerReference r:id="rId4" w:type="default"/>
      <w:footerReference r:id="rId5" w:type="even"/>
      <w:pgSz w:w="11906" w:h="16838"/>
      <w:pgMar w:top="2098" w:right="1531" w:bottom="1588" w:left="1531"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altName w:val="方正书宋_GBK"/>
    <w:panose1 w:val="02010601030101010101"/>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7"/>
        <w:rFonts w:ascii="Times New Roman" w:hAnsi="Times New Roman"/>
        <w:sz w:val="28"/>
        <w:szCs w:val="28"/>
      </w:rPr>
    </w:pPr>
    <w:r>
      <w:rPr>
        <w:rStyle w:val="17"/>
        <w:rFonts w:ascii="Times New Roman" w:hAnsi="Times New Roman"/>
        <w:sz w:val="28"/>
        <w:szCs w:val="28"/>
      </w:rPr>
      <w:t xml:space="preserve">— </w:t>
    </w:r>
    <w:r>
      <w:rPr>
        <w:rFonts w:ascii="Times New Roman" w:hAnsi="Times New Roman"/>
        <w:sz w:val="28"/>
        <w:szCs w:val="28"/>
      </w:rPr>
      <w:fldChar w:fldCharType="begin"/>
    </w:r>
    <w:r>
      <w:rPr>
        <w:rStyle w:val="17"/>
        <w:rFonts w:ascii="Times New Roman" w:hAnsi="Times New Roman"/>
        <w:sz w:val="28"/>
        <w:szCs w:val="28"/>
      </w:rPr>
      <w:instrText xml:space="preserve">PAGE  </w:instrText>
    </w:r>
    <w:r>
      <w:rPr>
        <w:rFonts w:ascii="Times New Roman" w:hAnsi="Times New Roman"/>
        <w:sz w:val="28"/>
        <w:szCs w:val="28"/>
      </w:rPr>
      <w:fldChar w:fldCharType="separate"/>
    </w:r>
    <w:r>
      <w:rPr>
        <w:rStyle w:val="17"/>
        <w:rFonts w:ascii="Times New Roman" w:hAnsi="Times New Roman"/>
        <w:sz w:val="28"/>
        <w:szCs w:val="28"/>
      </w:rPr>
      <w:t>1</w:t>
    </w:r>
    <w:r>
      <w:rPr>
        <w:rFonts w:ascii="Times New Roman" w:hAnsi="Times New Roman"/>
        <w:sz w:val="28"/>
        <w:szCs w:val="28"/>
      </w:rPr>
      <w:fldChar w:fldCharType="end"/>
    </w:r>
    <w:r>
      <w:rPr>
        <w:rStyle w:val="17"/>
        <w:rFonts w:ascii="Times New Roman" w:hAnsi="Times New Roman"/>
        <w:sz w:val="28"/>
        <w:szCs w:val="28"/>
      </w:rPr>
      <w:t xml:space="preserve"> —</w:t>
    </w: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7"/>
      </w:rPr>
    </w:pPr>
    <w:r>
      <w:fldChar w:fldCharType="begin"/>
    </w:r>
    <w:r>
      <w:rPr>
        <w:rStyle w:val="17"/>
      </w:rPr>
      <w:instrText xml:space="preserve">PAGE  </w:instrText>
    </w:r>
    <w:r>
      <w:fldChar w:fldCharType="end"/>
    </w:r>
  </w:p>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745BBC"/>
    <w:rsid w:val="000063DE"/>
    <w:rsid w:val="00010E25"/>
    <w:rsid w:val="000212A4"/>
    <w:rsid w:val="00022E2D"/>
    <w:rsid w:val="000434C2"/>
    <w:rsid w:val="000446F5"/>
    <w:rsid w:val="000636F4"/>
    <w:rsid w:val="0008718D"/>
    <w:rsid w:val="000A24BD"/>
    <w:rsid w:val="000A5EAB"/>
    <w:rsid w:val="000A76B0"/>
    <w:rsid w:val="000B3D31"/>
    <w:rsid w:val="000C3222"/>
    <w:rsid w:val="000D1152"/>
    <w:rsid w:val="000E4BE3"/>
    <w:rsid w:val="000F2139"/>
    <w:rsid w:val="000F2403"/>
    <w:rsid w:val="001138A4"/>
    <w:rsid w:val="00123DA6"/>
    <w:rsid w:val="00125917"/>
    <w:rsid w:val="0013246F"/>
    <w:rsid w:val="00164850"/>
    <w:rsid w:val="00181677"/>
    <w:rsid w:val="001865EC"/>
    <w:rsid w:val="001968F6"/>
    <w:rsid w:val="001B078A"/>
    <w:rsid w:val="001B238B"/>
    <w:rsid w:val="001B5BBE"/>
    <w:rsid w:val="001C2B44"/>
    <w:rsid w:val="001C3413"/>
    <w:rsid w:val="001D0334"/>
    <w:rsid w:val="001D35AB"/>
    <w:rsid w:val="001E3E5B"/>
    <w:rsid w:val="001E6D2D"/>
    <w:rsid w:val="002076DE"/>
    <w:rsid w:val="00217854"/>
    <w:rsid w:val="00233AE9"/>
    <w:rsid w:val="00250B29"/>
    <w:rsid w:val="00255EF3"/>
    <w:rsid w:val="00257A98"/>
    <w:rsid w:val="00266777"/>
    <w:rsid w:val="00270053"/>
    <w:rsid w:val="00270AEE"/>
    <w:rsid w:val="00273483"/>
    <w:rsid w:val="0027458F"/>
    <w:rsid w:val="00281577"/>
    <w:rsid w:val="00282644"/>
    <w:rsid w:val="00296BC7"/>
    <w:rsid w:val="002A048A"/>
    <w:rsid w:val="002B5082"/>
    <w:rsid w:val="002D0EF6"/>
    <w:rsid w:val="002D4D4E"/>
    <w:rsid w:val="00300528"/>
    <w:rsid w:val="00365C52"/>
    <w:rsid w:val="00370655"/>
    <w:rsid w:val="00380058"/>
    <w:rsid w:val="00393453"/>
    <w:rsid w:val="00395439"/>
    <w:rsid w:val="003A08D6"/>
    <w:rsid w:val="003D17BA"/>
    <w:rsid w:val="004001DC"/>
    <w:rsid w:val="00403A04"/>
    <w:rsid w:val="004235A1"/>
    <w:rsid w:val="0046303D"/>
    <w:rsid w:val="0047060D"/>
    <w:rsid w:val="004A460A"/>
    <w:rsid w:val="004A62A2"/>
    <w:rsid w:val="004B0D5A"/>
    <w:rsid w:val="004B1660"/>
    <w:rsid w:val="004C214C"/>
    <w:rsid w:val="004E65F4"/>
    <w:rsid w:val="004F18CE"/>
    <w:rsid w:val="00502D61"/>
    <w:rsid w:val="005129F3"/>
    <w:rsid w:val="005357C1"/>
    <w:rsid w:val="00554743"/>
    <w:rsid w:val="00560230"/>
    <w:rsid w:val="00565B1A"/>
    <w:rsid w:val="005716D2"/>
    <w:rsid w:val="0059726D"/>
    <w:rsid w:val="005B21D0"/>
    <w:rsid w:val="005B2816"/>
    <w:rsid w:val="005B347E"/>
    <w:rsid w:val="005D16E1"/>
    <w:rsid w:val="005D6182"/>
    <w:rsid w:val="005E45BB"/>
    <w:rsid w:val="005E7839"/>
    <w:rsid w:val="005F3837"/>
    <w:rsid w:val="00624DEE"/>
    <w:rsid w:val="00632673"/>
    <w:rsid w:val="0064278C"/>
    <w:rsid w:val="00650BC9"/>
    <w:rsid w:val="00652F52"/>
    <w:rsid w:val="0068162D"/>
    <w:rsid w:val="00681F25"/>
    <w:rsid w:val="0068744A"/>
    <w:rsid w:val="006920E7"/>
    <w:rsid w:val="006970C6"/>
    <w:rsid w:val="006A3E0E"/>
    <w:rsid w:val="006B1F51"/>
    <w:rsid w:val="006C0846"/>
    <w:rsid w:val="006D02CF"/>
    <w:rsid w:val="006E49BA"/>
    <w:rsid w:val="007032C7"/>
    <w:rsid w:val="00735208"/>
    <w:rsid w:val="00745BBC"/>
    <w:rsid w:val="00774E1A"/>
    <w:rsid w:val="00775A8C"/>
    <w:rsid w:val="00777079"/>
    <w:rsid w:val="00781F91"/>
    <w:rsid w:val="007A3861"/>
    <w:rsid w:val="007D3384"/>
    <w:rsid w:val="007E2CC0"/>
    <w:rsid w:val="008072C3"/>
    <w:rsid w:val="00833C42"/>
    <w:rsid w:val="0084245D"/>
    <w:rsid w:val="008438B0"/>
    <w:rsid w:val="0084747D"/>
    <w:rsid w:val="00855023"/>
    <w:rsid w:val="00866715"/>
    <w:rsid w:val="00874A78"/>
    <w:rsid w:val="00876A82"/>
    <w:rsid w:val="008839CF"/>
    <w:rsid w:val="00883A00"/>
    <w:rsid w:val="00886BC3"/>
    <w:rsid w:val="00890D72"/>
    <w:rsid w:val="008E5568"/>
    <w:rsid w:val="008E7875"/>
    <w:rsid w:val="008F03A2"/>
    <w:rsid w:val="008F235D"/>
    <w:rsid w:val="00900CD4"/>
    <w:rsid w:val="00901322"/>
    <w:rsid w:val="00930834"/>
    <w:rsid w:val="00931B19"/>
    <w:rsid w:val="00945C16"/>
    <w:rsid w:val="00951464"/>
    <w:rsid w:val="00973C96"/>
    <w:rsid w:val="0097730B"/>
    <w:rsid w:val="009A4337"/>
    <w:rsid w:val="009B4368"/>
    <w:rsid w:val="009C1D97"/>
    <w:rsid w:val="00A116B2"/>
    <w:rsid w:val="00A21BF5"/>
    <w:rsid w:val="00A246B5"/>
    <w:rsid w:val="00A2584C"/>
    <w:rsid w:val="00A37660"/>
    <w:rsid w:val="00A61A77"/>
    <w:rsid w:val="00A643A7"/>
    <w:rsid w:val="00A72268"/>
    <w:rsid w:val="00A80A46"/>
    <w:rsid w:val="00A86E61"/>
    <w:rsid w:val="00A911A2"/>
    <w:rsid w:val="00AA02E0"/>
    <w:rsid w:val="00AA33FD"/>
    <w:rsid w:val="00AB6C46"/>
    <w:rsid w:val="00AD3337"/>
    <w:rsid w:val="00AD7CCF"/>
    <w:rsid w:val="00AF0F2A"/>
    <w:rsid w:val="00B02401"/>
    <w:rsid w:val="00B15A8B"/>
    <w:rsid w:val="00B1616F"/>
    <w:rsid w:val="00B83696"/>
    <w:rsid w:val="00B84E4B"/>
    <w:rsid w:val="00BA291C"/>
    <w:rsid w:val="00BA6821"/>
    <w:rsid w:val="00BD13AF"/>
    <w:rsid w:val="00BD6A2B"/>
    <w:rsid w:val="00BE3D99"/>
    <w:rsid w:val="00BF258F"/>
    <w:rsid w:val="00BF4DA3"/>
    <w:rsid w:val="00C075E0"/>
    <w:rsid w:val="00C3104D"/>
    <w:rsid w:val="00C40259"/>
    <w:rsid w:val="00C42C43"/>
    <w:rsid w:val="00C54214"/>
    <w:rsid w:val="00C57749"/>
    <w:rsid w:val="00C57B55"/>
    <w:rsid w:val="00C71F2C"/>
    <w:rsid w:val="00C805D7"/>
    <w:rsid w:val="00C824AA"/>
    <w:rsid w:val="00C856FF"/>
    <w:rsid w:val="00CA1E62"/>
    <w:rsid w:val="00CA4F53"/>
    <w:rsid w:val="00CC0BA7"/>
    <w:rsid w:val="00CC235B"/>
    <w:rsid w:val="00CD7DC3"/>
    <w:rsid w:val="00CE68E9"/>
    <w:rsid w:val="00CF103E"/>
    <w:rsid w:val="00D04113"/>
    <w:rsid w:val="00D15097"/>
    <w:rsid w:val="00D2306D"/>
    <w:rsid w:val="00D76329"/>
    <w:rsid w:val="00DA2743"/>
    <w:rsid w:val="00DB76D1"/>
    <w:rsid w:val="00DC09FD"/>
    <w:rsid w:val="00DD2F4D"/>
    <w:rsid w:val="00DE1C21"/>
    <w:rsid w:val="00DF62E8"/>
    <w:rsid w:val="00E06E16"/>
    <w:rsid w:val="00E31586"/>
    <w:rsid w:val="00E60C1D"/>
    <w:rsid w:val="00E7138D"/>
    <w:rsid w:val="00E911D6"/>
    <w:rsid w:val="00EB6150"/>
    <w:rsid w:val="00ED3B63"/>
    <w:rsid w:val="00EF2369"/>
    <w:rsid w:val="00EF6EA6"/>
    <w:rsid w:val="00F0743A"/>
    <w:rsid w:val="00F263DA"/>
    <w:rsid w:val="00F325A9"/>
    <w:rsid w:val="00F358C0"/>
    <w:rsid w:val="00F37C66"/>
    <w:rsid w:val="00F436FA"/>
    <w:rsid w:val="00F47A0E"/>
    <w:rsid w:val="00F63D12"/>
    <w:rsid w:val="00F85C38"/>
    <w:rsid w:val="00FA40A9"/>
    <w:rsid w:val="00FC379B"/>
    <w:rsid w:val="00FD2800"/>
    <w:rsid w:val="00FE1C8E"/>
    <w:rsid w:val="00FE46E2"/>
    <w:rsid w:val="03FF0886"/>
    <w:rsid w:val="07BC500B"/>
    <w:rsid w:val="07CE362F"/>
    <w:rsid w:val="07F069CD"/>
    <w:rsid w:val="0B256040"/>
    <w:rsid w:val="0D841CB6"/>
    <w:rsid w:val="0FEA9884"/>
    <w:rsid w:val="13FED1C4"/>
    <w:rsid w:val="14D644AC"/>
    <w:rsid w:val="15B4028C"/>
    <w:rsid w:val="1817539A"/>
    <w:rsid w:val="184074A0"/>
    <w:rsid w:val="18AEF7AC"/>
    <w:rsid w:val="196E45F1"/>
    <w:rsid w:val="1A046212"/>
    <w:rsid w:val="1DA62E41"/>
    <w:rsid w:val="1DEFAE9D"/>
    <w:rsid w:val="1E77DA24"/>
    <w:rsid w:val="1FB27B87"/>
    <w:rsid w:val="1FBDC0EA"/>
    <w:rsid w:val="1FBF6FE4"/>
    <w:rsid w:val="1FCEB1C3"/>
    <w:rsid w:val="1FEFDBFE"/>
    <w:rsid w:val="1FF5A84E"/>
    <w:rsid w:val="23BC2197"/>
    <w:rsid w:val="23FFA0AF"/>
    <w:rsid w:val="244E1EDB"/>
    <w:rsid w:val="273358F2"/>
    <w:rsid w:val="2BFB7D9A"/>
    <w:rsid w:val="2D9FC041"/>
    <w:rsid w:val="2ECCEF79"/>
    <w:rsid w:val="2FB5DE69"/>
    <w:rsid w:val="2FBBB2C6"/>
    <w:rsid w:val="2FC475A2"/>
    <w:rsid w:val="314F4E7E"/>
    <w:rsid w:val="3177B0EB"/>
    <w:rsid w:val="31E97700"/>
    <w:rsid w:val="31FFFF81"/>
    <w:rsid w:val="32760812"/>
    <w:rsid w:val="33C74EEC"/>
    <w:rsid w:val="34AF1C1C"/>
    <w:rsid w:val="36880352"/>
    <w:rsid w:val="36BC1799"/>
    <w:rsid w:val="36DE837C"/>
    <w:rsid w:val="376FA03C"/>
    <w:rsid w:val="37B7B1F2"/>
    <w:rsid w:val="37BF822D"/>
    <w:rsid w:val="37E78B5D"/>
    <w:rsid w:val="38634345"/>
    <w:rsid w:val="397CEAC0"/>
    <w:rsid w:val="3A8D6A78"/>
    <w:rsid w:val="3AFF8A29"/>
    <w:rsid w:val="3BA33AD2"/>
    <w:rsid w:val="3BCD2222"/>
    <w:rsid w:val="3C55A89E"/>
    <w:rsid w:val="3CDB0CA6"/>
    <w:rsid w:val="3D7DEC20"/>
    <w:rsid w:val="3DD19703"/>
    <w:rsid w:val="3E36240E"/>
    <w:rsid w:val="3E37DDA0"/>
    <w:rsid w:val="3ED7A6AB"/>
    <w:rsid w:val="3EEB954D"/>
    <w:rsid w:val="3EFE9AC8"/>
    <w:rsid w:val="3F77C341"/>
    <w:rsid w:val="3FB21C3E"/>
    <w:rsid w:val="3FB2A371"/>
    <w:rsid w:val="3FDD01EE"/>
    <w:rsid w:val="3FDF2B82"/>
    <w:rsid w:val="3FEBA3C8"/>
    <w:rsid w:val="3FFBBD77"/>
    <w:rsid w:val="3FFDF420"/>
    <w:rsid w:val="3FFE951E"/>
    <w:rsid w:val="3FFFCE92"/>
    <w:rsid w:val="4057331E"/>
    <w:rsid w:val="42A46122"/>
    <w:rsid w:val="446F4FD3"/>
    <w:rsid w:val="44F9727A"/>
    <w:rsid w:val="47EFCBDC"/>
    <w:rsid w:val="4B3ED92B"/>
    <w:rsid w:val="4BE7AECF"/>
    <w:rsid w:val="4BFF25E4"/>
    <w:rsid w:val="4E766BA4"/>
    <w:rsid w:val="4F7DBB3C"/>
    <w:rsid w:val="4FEB9A69"/>
    <w:rsid w:val="50E967BA"/>
    <w:rsid w:val="52FF5D88"/>
    <w:rsid w:val="536C32F7"/>
    <w:rsid w:val="53F7CA8A"/>
    <w:rsid w:val="54F7CE2D"/>
    <w:rsid w:val="57315ECB"/>
    <w:rsid w:val="59FDF7FA"/>
    <w:rsid w:val="59FF84C3"/>
    <w:rsid w:val="5BA9CF96"/>
    <w:rsid w:val="5BCF7F60"/>
    <w:rsid w:val="5C6E55DB"/>
    <w:rsid w:val="5C8B86D0"/>
    <w:rsid w:val="5CB87356"/>
    <w:rsid w:val="5CFF921F"/>
    <w:rsid w:val="5D54BC59"/>
    <w:rsid w:val="5D57006F"/>
    <w:rsid w:val="5D6F9CEC"/>
    <w:rsid w:val="5DB230E1"/>
    <w:rsid w:val="5DFBE60A"/>
    <w:rsid w:val="5EEB8511"/>
    <w:rsid w:val="5EEDE4F2"/>
    <w:rsid w:val="5F3FEEC8"/>
    <w:rsid w:val="5F5BBE52"/>
    <w:rsid w:val="5F5FB573"/>
    <w:rsid w:val="5F73ACAF"/>
    <w:rsid w:val="5F9F284D"/>
    <w:rsid w:val="5FA7D43E"/>
    <w:rsid w:val="5FBA8B4B"/>
    <w:rsid w:val="5FBE36E5"/>
    <w:rsid w:val="5FDF088A"/>
    <w:rsid w:val="5FF71936"/>
    <w:rsid w:val="5FF8B5A5"/>
    <w:rsid w:val="5FFE185C"/>
    <w:rsid w:val="60FF1536"/>
    <w:rsid w:val="611C3EED"/>
    <w:rsid w:val="618F760D"/>
    <w:rsid w:val="6277418A"/>
    <w:rsid w:val="6277C1E2"/>
    <w:rsid w:val="632540DF"/>
    <w:rsid w:val="633F9E1B"/>
    <w:rsid w:val="63E5D15C"/>
    <w:rsid w:val="63FF653B"/>
    <w:rsid w:val="64472EB3"/>
    <w:rsid w:val="646D8036"/>
    <w:rsid w:val="64BF97BD"/>
    <w:rsid w:val="658B88C2"/>
    <w:rsid w:val="65FF11F9"/>
    <w:rsid w:val="66EFAE5B"/>
    <w:rsid w:val="679F70F2"/>
    <w:rsid w:val="67D761E9"/>
    <w:rsid w:val="69FBD38F"/>
    <w:rsid w:val="6AF3AF9C"/>
    <w:rsid w:val="6AFF67AA"/>
    <w:rsid w:val="6D7F71A4"/>
    <w:rsid w:val="6DDDA763"/>
    <w:rsid w:val="6DFBC32E"/>
    <w:rsid w:val="6E5F08E2"/>
    <w:rsid w:val="6EC6132D"/>
    <w:rsid w:val="6EEF049D"/>
    <w:rsid w:val="6EF5A1C1"/>
    <w:rsid w:val="6EF79559"/>
    <w:rsid w:val="6EFBC29B"/>
    <w:rsid w:val="6EFF7FF1"/>
    <w:rsid w:val="6F7D69E4"/>
    <w:rsid w:val="6FBCBF99"/>
    <w:rsid w:val="6FDB8CF1"/>
    <w:rsid w:val="6FDDDA98"/>
    <w:rsid w:val="6FEF5BE7"/>
    <w:rsid w:val="6FF44FC5"/>
    <w:rsid w:val="6FF9E69A"/>
    <w:rsid w:val="6FFC96E7"/>
    <w:rsid w:val="6FFD08DF"/>
    <w:rsid w:val="6FFD9030"/>
    <w:rsid w:val="6FFF3C1C"/>
    <w:rsid w:val="713AB852"/>
    <w:rsid w:val="72F7FFD4"/>
    <w:rsid w:val="730B2FAA"/>
    <w:rsid w:val="736DAEDD"/>
    <w:rsid w:val="737D1A5D"/>
    <w:rsid w:val="738790B7"/>
    <w:rsid w:val="73B78C3D"/>
    <w:rsid w:val="73BFF6DA"/>
    <w:rsid w:val="73FE21AD"/>
    <w:rsid w:val="73FF4784"/>
    <w:rsid w:val="755F97E0"/>
    <w:rsid w:val="75F73114"/>
    <w:rsid w:val="75FD34BD"/>
    <w:rsid w:val="76D79B4E"/>
    <w:rsid w:val="770E1A0A"/>
    <w:rsid w:val="777E69DF"/>
    <w:rsid w:val="777F9764"/>
    <w:rsid w:val="77BF7E1F"/>
    <w:rsid w:val="77FE83DC"/>
    <w:rsid w:val="77FE94BB"/>
    <w:rsid w:val="77FFD102"/>
    <w:rsid w:val="77FFE00B"/>
    <w:rsid w:val="79EF7042"/>
    <w:rsid w:val="79F68656"/>
    <w:rsid w:val="79FFC430"/>
    <w:rsid w:val="79FFCB4A"/>
    <w:rsid w:val="7A735FFD"/>
    <w:rsid w:val="7AAFC200"/>
    <w:rsid w:val="7ABF313B"/>
    <w:rsid w:val="7AFC3AD2"/>
    <w:rsid w:val="7AFF0ABB"/>
    <w:rsid w:val="7B7A6689"/>
    <w:rsid w:val="7B8FFB15"/>
    <w:rsid w:val="7B9B41B1"/>
    <w:rsid w:val="7BAFFE0B"/>
    <w:rsid w:val="7BB59FB2"/>
    <w:rsid w:val="7BB7334D"/>
    <w:rsid w:val="7BB78333"/>
    <w:rsid w:val="7BBFAA0F"/>
    <w:rsid w:val="7BD05FC3"/>
    <w:rsid w:val="7BF76C58"/>
    <w:rsid w:val="7BF8AA64"/>
    <w:rsid w:val="7BFECFA3"/>
    <w:rsid w:val="7C1FE393"/>
    <w:rsid w:val="7C3F289E"/>
    <w:rsid w:val="7C67059E"/>
    <w:rsid w:val="7C6C9C11"/>
    <w:rsid w:val="7CEDBDCE"/>
    <w:rsid w:val="7CF7FA84"/>
    <w:rsid w:val="7CFEB192"/>
    <w:rsid w:val="7D3B5FA7"/>
    <w:rsid w:val="7D5746D3"/>
    <w:rsid w:val="7D73A471"/>
    <w:rsid w:val="7D7E8699"/>
    <w:rsid w:val="7D7F4F6F"/>
    <w:rsid w:val="7D9D9A96"/>
    <w:rsid w:val="7DBF1377"/>
    <w:rsid w:val="7DBF1E96"/>
    <w:rsid w:val="7DEEA990"/>
    <w:rsid w:val="7DF7A1E9"/>
    <w:rsid w:val="7DF7D99E"/>
    <w:rsid w:val="7DFFC034"/>
    <w:rsid w:val="7E5F4331"/>
    <w:rsid w:val="7E5FE796"/>
    <w:rsid w:val="7E7E6353"/>
    <w:rsid w:val="7E9E20CC"/>
    <w:rsid w:val="7EDF1DD7"/>
    <w:rsid w:val="7EEF56E7"/>
    <w:rsid w:val="7EF9B01B"/>
    <w:rsid w:val="7EFBD287"/>
    <w:rsid w:val="7EFDF506"/>
    <w:rsid w:val="7EFEAD4F"/>
    <w:rsid w:val="7EFF2971"/>
    <w:rsid w:val="7EFF3FD7"/>
    <w:rsid w:val="7EFF98BB"/>
    <w:rsid w:val="7EFFEAD8"/>
    <w:rsid w:val="7F18C746"/>
    <w:rsid w:val="7F3EA386"/>
    <w:rsid w:val="7F5C9F76"/>
    <w:rsid w:val="7F5FAD53"/>
    <w:rsid w:val="7F6F4BCE"/>
    <w:rsid w:val="7F7BA6CD"/>
    <w:rsid w:val="7F7D3DD3"/>
    <w:rsid w:val="7F83781E"/>
    <w:rsid w:val="7FA660C5"/>
    <w:rsid w:val="7FB63B48"/>
    <w:rsid w:val="7FB689ED"/>
    <w:rsid w:val="7FBD7B46"/>
    <w:rsid w:val="7FBFC942"/>
    <w:rsid w:val="7FCF3F8D"/>
    <w:rsid w:val="7FD2F643"/>
    <w:rsid w:val="7FD4854C"/>
    <w:rsid w:val="7FD71AE9"/>
    <w:rsid w:val="7FD74784"/>
    <w:rsid w:val="7FE3BE04"/>
    <w:rsid w:val="7FF38EC2"/>
    <w:rsid w:val="7FF5D676"/>
    <w:rsid w:val="7FF7356D"/>
    <w:rsid w:val="7FFCFD4C"/>
    <w:rsid w:val="7FFD6E24"/>
    <w:rsid w:val="7FFE7C7E"/>
    <w:rsid w:val="7FFE8E5C"/>
    <w:rsid w:val="7FFEA8F4"/>
    <w:rsid w:val="7FFEAA4F"/>
    <w:rsid w:val="7FFEEA34"/>
    <w:rsid w:val="7FFEFB0E"/>
    <w:rsid w:val="7FFF0A83"/>
    <w:rsid w:val="7FFF63D3"/>
    <w:rsid w:val="7FFF84BE"/>
    <w:rsid w:val="7FFF8511"/>
    <w:rsid w:val="8E1E9416"/>
    <w:rsid w:val="8F2D828D"/>
    <w:rsid w:val="8FCBF1BC"/>
    <w:rsid w:val="9227C4F9"/>
    <w:rsid w:val="973E46EB"/>
    <w:rsid w:val="97FB3C20"/>
    <w:rsid w:val="98FF0611"/>
    <w:rsid w:val="995F606B"/>
    <w:rsid w:val="9B795CDC"/>
    <w:rsid w:val="9F7968F0"/>
    <w:rsid w:val="9F7D4072"/>
    <w:rsid w:val="9F972D01"/>
    <w:rsid w:val="9FDBA93C"/>
    <w:rsid w:val="9FFBCE3E"/>
    <w:rsid w:val="9FFC8152"/>
    <w:rsid w:val="9FFE7C7F"/>
    <w:rsid w:val="A73CEBC9"/>
    <w:rsid w:val="ABEF1334"/>
    <w:rsid w:val="AEFD7A80"/>
    <w:rsid w:val="AFD19892"/>
    <w:rsid w:val="AFDF8F7D"/>
    <w:rsid w:val="AFF7E7F3"/>
    <w:rsid w:val="AFFE74DC"/>
    <w:rsid w:val="B07DDF13"/>
    <w:rsid w:val="B5BF71E8"/>
    <w:rsid w:val="B5D77988"/>
    <w:rsid w:val="B7F37BA5"/>
    <w:rsid w:val="B9B7146E"/>
    <w:rsid w:val="B9FF1264"/>
    <w:rsid w:val="B9FF86D4"/>
    <w:rsid w:val="BB46C169"/>
    <w:rsid w:val="BBFB44DE"/>
    <w:rsid w:val="BCF5E904"/>
    <w:rsid w:val="BCFBC064"/>
    <w:rsid w:val="BDC3D30A"/>
    <w:rsid w:val="BDFBA1B6"/>
    <w:rsid w:val="BE55403D"/>
    <w:rsid w:val="BE8D3B02"/>
    <w:rsid w:val="BECFD989"/>
    <w:rsid w:val="BEFF4145"/>
    <w:rsid w:val="BF3985EC"/>
    <w:rsid w:val="BF5F8396"/>
    <w:rsid w:val="BF7F77E1"/>
    <w:rsid w:val="BFBF961A"/>
    <w:rsid w:val="BFBFB7FB"/>
    <w:rsid w:val="BFD68201"/>
    <w:rsid w:val="BFE7CBBE"/>
    <w:rsid w:val="BFFB01EE"/>
    <w:rsid w:val="BFFBA37B"/>
    <w:rsid w:val="BFFC13DC"/>
    <w:rsid w:val="BFFE69CE"/>
    <w:rsid w:val="C31C0016"/>
    <w:rsid w:val="C3E2E6C5"/>
    <w:rsid w:val="C75F811A"/>
    <w:rsid w:val="CB59FC7F"/>
    <w:rsid w:val="CC9DC343"/>
    <w:rsid w:val="CF772C10"/>
    <w:rsid w:val="CFEF1E9B"/>
    <w:rsid w:val="CFF74978"/>
    <w:rsid w:val="CFFBE30C"/>
    <w:rsid w:val="D21E705F"/>
    <w:rsid w:val="D35FA296"/>
    <w:rsid w:val="D3BD156A"/>
    <w:rsid w:val="D3BDAADD"/>
    <w:rsid w:val="D57D0C2F"/>
    <w:rsid w:val="D5EF227E"/>
    <w:rsid w:val="D7E7FFD7"/>
    <w:rsid w:val="D7EB0DFD"/>
    <w:rsid w:val="D7FB186A"/>
    <w:rsid w:val="D877B2C2"/>
    <w:rsid w:val="D956E046"/>
    <w:rsid w:val="D9BF9062"/>
    <w:rsid w:val="DADF24BC"/>
    <w:rsid w:val="DBDF3E8A"/>
    <w:rsid w:val="DCEB0809"/>
    <w:rsid w:val="DD757170"/>
    <w:rsid w:val="DD77B17E"/>
    <w:rsid w:val="DD9F3188"/>
    <w:rsid w:val="DF597AD8"/>
    <w:rsid w:val="DF6A9150"/>
    <w:rsid w:val="DFBDBC45"/>
    <w:rsid w:val="DFBFD61D"/>
    <w:rsid w:val="DFDF4317"/>
    <w:rsid w:val="DFEE1B5C"/>
    <w:rsid w:val="DFFCD694"/>
    <w:rsid w:val="E1DF5349"/>
    <w:rsid w:val="E20A2602"/>
    <w:rsid w:val="E3FF69DE"/>
    <w:rsid w:val="E66FB4BD"/>
    <w:rsid w:val="E6FFA604"/>
    <w:rsid w:val="E7DD6291"/>
    <w:rsid w:val="E87B5351"/>
    <w:rsid w:val="E8FDADC1"/>
    <w:rsid w:val="EBB763AE"/>
    <w:rsid w:val="EBDDF1BF"/>
    <w:rsid w:val="EBE8F357"/>
    <w:rsid w:val="EBFE9548"/>
    <w:rsid w:val="EC7F71E3"/>
    <w:rsid w:val="ECFEF60B"/>
    <w:rsid w:val="ED5F288F"/>
    <w:rsid w:val="ED8F6057"/>
    <w:rsid w:val="EDFA2D77"/>
    <w:rsid w:val="EEBEC44D"/>
    <w:rsid w:val="EEFE9DE2"/>
    <w:rsid w:val="EF37262A"/>
    <w:rsid w:val="EF73823B"/>
    <w:rsid w:val="EF7D09E7"/>
    <w:rsid w:val="EF7E0C40"/>
    <w:rsid w:val="EF8A21FF"/>
    <w:rsid w:val="EF8FEA95"/>
    <w:rsid w:val="EFDF2E96"/>
    <w:rsid w:val="EFF5B819"/>
    <w:rsid w:val="EFF7D215"/>
    <w:rsid w:val="EFFFF115"/>
    <w:rsid w:val="F2DB82F3"/>
    <w:rsid w:val="F2F79DE3"/>
    <w:rsid w:val="F2FBF621"/>
    <w:rsid w:val="F33FEF73"/>
    <w:rsid w:val="F3AACD80"/>
    <w:rsid w:val="F3FB8D16"/>
    <w:rsid w:val="F47BB32F"/>
    <w:rsid w:val="F4ACB958"/>
    <w:rsid w:val="F5CFF6B4"/>
    <w:rsid w:val="F5DD6EEE"/>
    <w:rsid w:val="F679E213"/>
    <w:rsid w:val="F6C1BB1C"/>
    <w:rsid w:val="F6DBB5A7"/>
    <w:rsid w:val="F6FB0268"/>
    <w:rsid w:val="F72F7EEC"/>
    <w:rsid w:val="F78B51E8"/>
    <w:rsid w:val="F7BA35E4"/>
    <w:rsid w:val="F7BF3E45"/>
    <w:rsid w:val="F7BF422E"/>
    <w:rsid w:val="F7CAED0B"/>
    <w:rsid w:val="F7D28377"/>
    <w:rsid w:val="F7EA7FB9"/>
    <w:rsid w:val="F7EBA716"/>
    <w:rsid w:val="F7F04416"/>
    <w:rsid w:val="F7F549D8"/>
    <w:rsid w:val="F7F91248"/>
    <w:rsid w:val="F7FE8AB2"/>
    <w:rsid w:val="F8A8E4D4"/>
    <w:rsid w:val="F93FEBD6"/>
    <w:rsid w:val="F99F48C9"/>
    <w:rsid w:val="F9DE1CB3"/>
    <w:rsid w:val="FAC9DFF4"/>
    <w:rsid w:val="FADD1CED"/>
    <w:rsid w:val="FB3BD757"/>
    <w:rsid w:val="FB57A59C"/>
    <w:rsid w:val="FB768530"/>
    <w:rsid w:val="FB7DBB23"/>
    <w:rsid w:val="FBB558B8"/>
    <w:rsid w:val="FBC90349"/>
    <w:rsid w:val="FBDFF4C6"/>
    <w:rsid w:val="FBE406C3"/>
    <w:rsid w:val="FBFB1563"/>
    <w:rsid w:val="FBFB5E83"/>
    <w:rsid w:val="FBFD28B3"/>
    <w:rsid w:val="FC7E12FC"/>
    <w:rsid w:val="FCFFA42C"/>
    <w:rsid w:val="FD1C4AA7"/>
    <w:rsid w:val="FD4B5867"/>
    <w:rsid w:val="FD8E3052"/>
    <w:rsid w:val="FDAF7FD7"/>
    <w:rsid w:val="FDF3A15E"/>
    <w:rsid w:val="FDF95142"/>
    <w:rsid w:val="FDFA5FFA"/>
    <w:rsid w:val="FE696FC7"/>
    <w:rsid w:val="FE6F90C0"/>
    <w:rsid w:val="FE8FEA89"/>
    <w:rsid w:val="FEA59E94"/>
    <w:rsid w:val="FEDB674F"/>
    <w:rsid w:val="FEFF7C4F"/>
    <w:rsid w:val="FEFFE0E5"/>
    <w:rsid w:val="FF087C8B"/>
    <w:rsid w:val="FF1BAD72"/>
    <w:rsid w:val="FF1F010D"/>
    <w:rsid w:val="FF29F4AD"/>
    <w:rsid w:val="FF5FDAAA"/>
    <w:rsid w:val="FF710D0A"/>
    <w:rsid w:val="FF743EC2"/>
    <w:rsid w:val="FF7F76F2"/>
    <w:rsid w:val="FFBB9312"/>
    <w:rsid w:val="FFBC87DB"/>
    <w:rsid w:val="FFBEA085"/>
    <w:rsid w:val="FFBEDF1F"/>
    <w:rsid w:val="FFC7DB23"/>
    <w:rsid w:val="FFDE753D"/>
    <w:rsid w:val="FFEB8E96"/>
    <w:rsid w:val="FFF6767D"/>
    <w:rsid w:val="FFF69953"/>
    <w:rsid w:val="FFF9DCE0"/>
    <w:rsid w:val="FFFB1732"/>
    <w:rsid w:val="FFFDBEC7"/>
    <w:rsid w:val="FFFE7B43"/>
    <w:rsid w:val="FFFEF46B"/>
    <w:rsid w:val="FFFF0C5C"/>
    <w:rsid w:val="FFFF27FF"/>
    <w:rsid w:val="FFFF8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4"/>
    <w:basedOn w:val="1"/>
    <w:next w:val="1"/>
    <w:link w:val="23"/>
    <w:qFormat/>
    <w:uiPriority w:val="0"/>
    <w:pPr>
      <w:keepNext/>
      <w:jc w:val="center"/>
      <w:outlineLvl w:val="3"/>
    </w:pPr>
    <w:rPr>
      <w:rFonts w:ascii="Times New Roman" w:hAnsi="Times New Roman"/>
      <w:b/>
      <w:sz w:val="24"/>
      <w:szCs w:val="20"/>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正文文字"/>
    <w:basedOn w:val="1"/>
    <w:next w:val="1"/>
    <w:qFormat/>
    <w:uiPriority w:val="0"/>
    <w:pPr>
      <w:spacing w:after="120"/>
    </w:pPr>
    <w:rPr>
      <w:rFonts w:ascii="Times New Roman" w:hAnsi="Times New Roman"/>
      <w:szCs w:val="24"/>
    </w:rPr>
  </w:style>
  <w:style w:type="paragraph" w:styleId="4">
    <w:name w:val="Normal Indent"/>
    <w:basedOn w:val="1"/>
    <w:qFormat/>
    <w:uiPriority w:val="0"/>
    <w:pPr>
      <w:ind w:firstLine="420"/>
    </w:pPr>
    <w:rPr>
      <w:rFonts w:ascii="Times New Roman" w:hAnsi="Times New Roman"/>
      <w:szCs w:val="20"/>
    </w:rPr>
  </w:style>
  <w:style w:type="paragraph" w:styleId="5">
    <w:name w:val="Body Text"/>
    <w:basedOn w:val="1"/>
    <w:link w:val="20"/>
    <w:qFormat/>
    <w:uiPriority w:val="0"/>
    <w:pPr>
      <w:snapToGrid w:val="0"/>
      <w:spacing w:line="579" w:lineRule="exact"/>
    </w:pPr>
    <w:rPr>
      <w:rFonts w:eastAsia="仿宋_GB2312"/>
      <w:kern w:val="0"/>
      <w:sz w:val="32"/>
      <w:szCs w:val="20"/>
    </w:rPr>
  </w:style>
  <w:style w:type="paragraph" w:styleId="6">
    <w:name w:val="Body Text Indent"/>
    <w:basedOn w:val="1"/>
    <w:qFormat/>
    <w:uiPriority w:val="0"/>
    <w:pPr>
      <w:ind w:firstLine="555"/>
    </w:pPr>
    <w:rPr>
      <w:rFonts w:ascii="仿宋_GB2312" w:eastAsia="仿宋_GB2312"/>
      <w:sz w:val="32"/>
    </w:rPr>
  </w:style>
  <w:style w:type="paragraph" w:styleId="7">
    <w:name w:val="Date"/>
    <w:basedOn w:val="1"/>
    <w:next w:val="1"/>
    <w:link w:val="26"/>
    <w:semiHidden/>
    <w:unhideWhenUsed/>
    <w:qFormat/>
    <w:uiPriority w:val="99"/>
    <w:pPr>
      <w:ind w:left="100" w:leftChars="2500"/>
    </w:pPr>
  </w:style>
  <w:style w:type="paragraph" w:styleId="8">
    <w:name w:val="Balloon Text"/>
    <w:basedOn w:val="1"/>
    <w:link w:val="27"/>
    <w:semiHidden/>
    <w:unhideWhenUsed/>
    <w:qFormat/>
    <w:uiPriority w:val="99"/>
    <w:rPr>
      <w:sz w:val="18"/>
      <w:szCs w:val="18"/>
    </w:rPr>
  </w:style>
  <w:style w:type="paragraph" w:styleId="9">
    <w:name w:val="footer"/>
    <w:basedOn w:val="1"/>
    <w:link w:val="22"/>
    <w:unhideWhenUsed/>
    <w:qFormat/>
    <w:uiPriority w:val="0"/>
    <w:pPr>
      <w:tabs>
        <w:tab w:val="center" w:pos="4153"/>
        <w:tab w:val="right" w:pos="8306"/>
      </w:tabs>
      <w:snapToGrid w:val="0"/>
      <w:jc w:val="left"/>
    </w:pPr>
    <w:rPr>
      <w:kern w:val="0"/>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Body Text 2"/>
    <w:basedOn w:val="1"/>
    <w:link w:val="19"/>
    <w:unhideWhenUsed/>
    <w:qFormat/>
    <w:uiPriority w:val="99"/>
    <w:pPr>
      <w:spacing w:after="120" w:line="480" w:lineRule="auto"/>
    </w:p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3">
    <w:name w:val="Normal (Web)"/>
    <w:basedOn w:val="1"/>
    <w:unhideWhenUsed/>
    <w:qFormat/>
    <w:uiPriority w:val="99"/>
    <w:pPr>
      <w:spacing w:line="450" w:lineRule="atLeast"/>
      <w:jc w:val="left"/>
    </w:pPr>
    <w:rPr>
      <w:color w:val="333333"/>
      <w:kern w:val="0"/>
      <w:sz w:val="24"/>
      <w:szCs w:val="24"/>
    </w:rPr>
  </w:style>
  <w:style w:type="paragraph" w:styleId="14">
    <w:name w:val="Body Text First Indent 2"/>
    <w:basedOn w:val="6"/>
    <w:qFormat/>
    <w:uiPriority w:val="0"/>
    <w:pPr>
      <w:spacing w:line="560" w:lineRule="exact"/>
      <w:ind w:firstLine="420" w:firstLineChars="200"/>
    </w:pPr>
    <w:rPr>
      <w:rFonts w:ascii="Calibri" w:cs="黑体"/>
      <w:sz w:val="28"/>
    </w:rPr>
  </w:style>
  <w:style w:type="character" w:styleId="17">
    <w:name w:val="page number"/>
    <w:basedOn w:val="16"/>
    <w:qFormat/>
    <w:uiPriority w:val="0"/>
  </w:style>
  <w:style w:type="character" w:styleId="18">
    <w:name w:val="Hyperlink"/>
    <w:unhideWhenUsed/>
    <w:qFormat/>
    <w:uiPriority w:val="99"/>
    <w:rPr>
      <w:color w:val="0000FF"/>
      <w:u w:val="single"/>
    </w:rPr>
  </w:style>
  <w:style w:type="character" w:customStyle="1" w:styleId="19">
    <w:name w:val="正文文本 2 Char"/>
    <w:link w:val="11"/>
    <w:semiHidden/>
    <w:qFormat/>
    <w:uiPriority w:val="99"/>
    <w:rPr>
      <w:kern w:val="2"/>
      <w:sz w:val="21"/>
      <w:szCs w:val="22"/>
    </w:rPr>
  </w:style>
  <w:style w:type="character" w:customStyle="1" w:styleId="20">
    <w:name w:val="正文文本 Char"/>
    <w:link w:val="5"/>
    <w:qFormat/>
    <w:uiPriority w:val="0"/>
    <w:rPr>
      <w:rFonts w:ascii="Calibri" w:hAnsi="Calibri" w:eastAsia="仿宋_GB2312" w:cs="Times New Roman"/>
      <w:sz w:val="32"/>
      <w:szCs w:val="20"/>
    </w:rPr>
  </w:style>
  <w:style w:type="character" w:customStyle="1" w:styleId="21">
    <w:name w:val="页眉 Char"/>
    <w:link w:val="10"/>
    <w:semiHidden/>
    <w:qFormat/>
    <w:uiPriority w:val="99"/>
    <w:rPr>
      <w:rFonts w:ascii="Calibri" w:hAnsi="Calibri" w:eastAsia="宋体" w:cs="Times New Roman"/>
      <w:sz w:val="18"/>
      <w:szCs w:val="18"/>
    </w:rPr>
  </w:style>
  <w:style w:type="character" w:customStyle="1" w:styleId="22">
    <w:name w:val="页脚 Char"/>
    <w:link w:val="9"/>
    <w:qFormat/>
    <w:uiPriority w:val="0"/>
    <w:rPr>
      <w:rFonts w:ascii="Calibri" w:hAnsi="Calibri" w:eastAsia="宋体" w:cs="Times New Roman"/>
      <w:sz w:val="18"/>
      <w:szCs w:val="18"/>
    </w:rPr>
  </w:style>
  <w:style w:type="character" w:customStyle="1" w:styleId="23">
    <w:name w:val="标题 4 Char"/>
    <w:link w:val="3"/>
    <w:qFormat/>
    <w:uiPriority w:val="0"/>
    <w:rPr>
      <w:rFonts w:ascii="Times New Roman" w:hAnsi="Times New Roman"/>
      <w:b/>
      <w:kern w:val="2"/>
      <w:sz w:val="24"/>
    </w:rPr>
  </w:style>
  <w:style w:type="paragraph" w:customStyle="1" w:styleId="24">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styleId="25">
    <w:name w:val="List Paragraph"/>
    <w:basedOn w:val="1"/>
    <w:qFormat/>
    <w:uiPriority w:val="0"/>
    <w:pPr>
      <w:ind w:firstLine="420" w:firstLineChars="200"/>
    </w:pPr>
    <w:rPr>
      <w:rFonts w:ascii="Times New Roman" w:hAnsi="Times New Roman"/>
      <w:szCs w:val="20"/>
    </w:rPr>
  </w:style>
  <w:style w:type="character" w:customStyle="1" w:styleId="26">
    <w:name w:val="日期 Char"/>
    <w:link w:val="7"/>
    <w:semiHidden/>
    <w:qFormat/>
    <w:uiPriority w:val="99"/>
    <w:rPr>
      <w:kern w:val="2"/>
      <w:sz w:val="21"/>
      <w:szCs w:val="22"/>
    </w:rPr>
  </w:style>
  <w:style w:type="character" w:customStyle="1" w:styleId="27">
    <w:name w:val="批注框文本 Char"/>
    <w:link w:val="8"/>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600</Words>
  <Characters>3423</Characters>
  <Lines>28</Lines>
  <Paragraphs>8</Paragraphs>
  <TotalTime>17</TotalTime>
  <ScaleCrop>false</ScaleCrop>
  <LinksUpToDate>false</LinksUpToDate>
  <CharactersWithSpaces>4015</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2021-07-03T13:01:00Z</dcterms:created>
  <dc:creator>Administrator</dc:creator>
  <cp:lastModifiedBy>kylin</cp:lastModifiedBy>
  <cp:lastPrinted>2025-03-19T16:50:00Z</cp:lastPrinted>
  <dcterms:modified xsi:type="dcterms:W3CDTF">2025-03-31T15:31:27Z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79C76E770B4EFBD3CF44EA670694E89B_43</vt:lpwstr>
  </property>
</Properties>
</file>